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4"/>
        <w:keepNext w:val="0"/>
        <w:keepLines w:val="0"/>
        <w:spacing w:after="40" w:before="240" w:lineRule="auto"/>
        <w:jc w:val="center"/>
        <w:rPr>
          <w:b w:val="1"/>
          <w:color w:val="000000"/>
          <w:sz w:val="28"/>
          <w:szCs w:val="28"/>
        </w:rPr>
      </w:pPr>
      <w:bookmarkStart w:colFirst="0" w:colLast="0" w:name="_engrw6kvfwbn" w:id="0"/>
      <w:bookmarkEnd w:id="0"/>
      <w:r w:rsidDel="00000000" w:rsidR="00000000" w:rsidRPr="00000000">
        <w:rPr>
          <w:rtl w:val="0"/>
        </w:rPr>
      </w:r>
    </w:p>
    <w:p w:rsidR="00000000" w:rsidDel="00000000" w:rsidP="00000000" w:rsidRDefault="00000000" w:rsidRPr="00000000" w14:paraId="00000002">
      <w:pPr>
        <w:pStyle w:val="Heading4"/>
        <w:keepNext w:val="0"/>
        <w:keepLines w:val="0"/>
        <w:spacing w:after="40" w:before="240" w:lineRule="auto"/>
        <w:jc w:val="center"/>
        <w:rPr>
          <w:b w:val="1"/>
          <w:color w:val="000000"/>
          <w:sz w:val="28"/>
          <w:szCs w:val="28"/>
        </w:rPr>
      </w:pPr>
      <w:bookmarkStart w:colFirst="0" w:colLast="0" w:name="_i59ubfj60jw3" w:id="1"/>
      <w:bookmarkEnd w:id="1"/>
      <w:r w:rsidDel="00000000" w:rsidR="00000000" w:rsidRPr="00000000">
        <w:rPr>
          <w:rtl w:val="0"/>
        </w:rPr>
      </w:r>
    </w:p>
    <w:p w:rsidR="00000000" w:rsidDel="00000000" w:rsidP="00000000" w:rsidRDefault="00000000" w:rsidRPr="00000000" w14:paraId="00000003">
      <w:pPr>
        <w:pStyle w:val="Heading4"/>
        <w:keepNext w:val="0"/>
        <w:keepLines w:val="0"/>
        <w:spacing w:after="40" w:before="240" w:lineRule="auto"/>
        <w:jc w:val="center"/>
        <w:rPr>
          <w:b w:val="1"/>
          <w:color w:val="000000"/>
          <w:sz w:val="28"/>
          <w:szCs w:val="28"/>
        </w:rPr>
      </w:pPr>
      <w:bookmarkStart w:colFirst="0" w:colLast="0" w:name="_1u2jwr3030ms" w:id="2"/>
      <w:bookmarkEnd w:id="2"/>
      <w:r w:rsidDel="00000000" w:rsidR="00000000" w:rsidRPr="00000000">
        <w:rPr>
          <w:rtl w:val="0"/>
        </w:rPr>
      </w:r>
    </w:p>
    <w:p w:rsidR="00000000" w:rsidDel="00000000" w:rsidP="00000000" w:rsidRDefault="00000000" w:rsidRPr="00000000" w14:paraId="00000004">
      <w:pPr>
        <w:pStyle w:val="Heading4"/>
        <w:keepNext w:val="0"/>
        <w:keepLines w:val="0"/>
        <w:spacing w:after="40" w:before="240" w:lineRule="auto"/>
        <w:jc w:val="center"/>
        <w:rPr>
          <w:b w:val="1"/>
          <w:color w:val="000000"/>
          <w:sz w:val="28"/>
          <w:szCs w:val="28"/>
        </w:rPr>
      </w:pPr>
      <w:bookmarkStart w:colFirst="0" w:colLast="0" w:name="_jcgngervzhd" w:id="3"/>
      <w:bookmarkEnd w:id="3"/>
      <w:r w:rsidDel="00000000" w:rsidR="00000000" w:rsidRPr="00000000">
        <w:rPr>
          <w:rtl w:val="0"/>
        </w:rPr>
      </w:r>
    </w:p>
    <w:p w:rsidR="00000000" w:rsidDel="00000000" w:rsidP="00000000" w:rsidRDefault="00000000" w:rsidRPr="00000000" w14:paraId="00000005">
      <w:pPr>
        <w:pStyle w:val="Heading4"/>
        <w:keepNext w:val="0"/>
        <w:keepLines w:val="0"/>
        <w:spacing w:after="40" w:before="240" w:lineRule="auto"/>
        <w:jc w:val="center"/>
        <w:rPr>
          <w:b w:val="1"/>
          <w:color w:val="000000"/>
          <w:sz w:val="28"/>
          <w:szCs w:val="28"/>
        </w:rPr>
      </w:pPr>
      <w:bookmarkStart w:colFirst="0" w:colLast="0" w:name="_1l4gas96ni1d" w:id="4"/>
      <w:bookmarkEnd w:id="4"/>
      <w:r w:rsidDel="00000000" w:rsidR="00000000" w:rsidRPr="00000000">
        <w:rPr>
          <w:rtl w:val="0"/>
        </w:rPr>
      </w:r>
    </w:p>
    <w:p w:rsidR="00000000" w:rsidDel="00000000" w:rsidP="00000000" w:rsidRDefault="00000000" w:rsidRPr="00000000" w14:paraId="00000006">
      <w:pPr>
        <w:keepNext w:val="0"/>
        <w:keepLines w:val="0"/>
        <w:spacing w:after="40" w:before="240" w:lineRule="auto"/>
        <w:jc w:val="center"/>
        <w:rPr>
          <w:sz w:val="72"/>
          <w:szCs w:val="72"/>
        </w:rPr>
      </w:pPr>
      <w:r w:rsidDel="00000000" w:rsidR="00000000" w:rsidRPr="00000000">
        <w:rPr>
          <w:sz w:val="72"/>
          <w:szCs w:val="72"/>
          <w:rtl w:val="0"/>
        </w:rPr>
        <w:t xml:space="preserve">DOCUMENTATION TECHNIQUE</w:t>
      </w:r>
    </w:p>
    <w:p w:rsidR="00000000" w:rsidDel="00000000" w:rsidP="00000000" w:rsidRDefault="00000000" w:rsidRPr="00000000" w14:paraId="00000007">
      <w:pPr>
        <w:keepNext w:val="0"/>
        <w:keepLines w:val="0"/>
        <w:spacing w:after="40" w:before="240" w:lineRule="auto"/>
        <w:jc w:val="center"/>
        <w:rPr/>
      </w:pPr>
      <w:r w:rsidDel="00000000" w:rsidR="00000000" w:rsidRPr="00000000">
        <w:rPr>
          <w:rtl w:val="0"/>
        </w:rPr>
      </w:r>
    </w:p>
    <w:p w:rsidR="00000000" w:rsidDel="00000000" w:rsidP="00000000" w:rsidRDefault="00000000" w:rsidRPr="00000000" w14:paraId="00000008">
      <w:pPr>
        <w:keepNext w:val="0"/>
        <w:keepLines w:val="0"/>
        <w:spacing w:after="40" w:before="240" w:lineRule="auto"/>
        <w:jc w:val="center"/>
        <w:rPr/>
      </w:pPr>
      <w:r w:rsidDel="00000000" w:rsidR="00000000" w:rsidRPr="00000000">
        <w:rPr>
          <w:rtl w:val="0"/>
        </w:rPr>
      </w:r>
    </w:p>
    <w:p w:rsidR="00000000" w:rsidDel="00000000" w:rsidP="00000000" w:rsidRDefault="00000000" w:rsidRPr="00000000" w14:paraId="00000009">
      <w:pPr>
        <w:keepNext w:val="0"/>
        <w:keepLines w:val="0"/>
        <w:spacing w:after="40" w:before="240" w:lineRule="auto"/>
        <w:jc w:val="center"/>
        <w:rPr/>
      </w:pPr>
      <w:r w:rsidDel="00000000" w:rsidR="00000000" w:rsidRPr="00000000">
        <w:rPr>
          <w:rtl w:val="0"/>
        </w:rPr>
      </w:r>
    </w:p>
    <w:p w:rsidR="00000000" w:rsidDel="00000000" w:rsidP="00000000" w:rsidRDefault="00000000" w:rsidRPr="00000000" w14:paraId="0000000A">
      <w:pPr>
        <w:keepNext w:val="0"/>
        <w:keepLines w:val="0"/>
        <w:spacing w:after="40" w:before="240" w:lineRule="auto"/>
        <w:jc w:val="center"/>
        <w:rPr/>
      </w:pPr>
      <w:r w:rsidDel="00000000" w:rsidR="00000000" w:rsidRPr="00000000">
        <w:rPr>
          <w:rtl w:val="0"/>
        </w:rPr>
      </w:r>
    </w:p>
    <w:p w:rsidR="00000000" w:rsidDel="00000000" w:rsidP="00000000" w:rsidRDefault="00000000" w:rsidRPr="00000000" w14:paraId="0000000B">
      <w:pPr>
        <w:keepNext w:val="0"/>
        <w:keepLines w:val="0"/>
        <w:spacing w:after="40" w:before="240" w:lineRule="auto"/>
        <w:jc w:val="center"/>
        <w:rPr/>
      </w:pPr>
      <w:r w:rsidDel="00000000" w:rsidR="00000000" w:rsidRPr="00000000">
        <w:rPr/>
        <w:drawing>
          <wp:inline distB="114300" distT="114300" distL="114300" distR="114300">
            <wp:extent cx="4117181" cy="2571528"/>
            <wp:effectExtent b="0" l="0" r="0" t="0"/>
            <wp:docPr id="3"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4117181" cy="257152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4"/>
        <w:keepNext w:val="0"/>
        <w:keepLines w:val="0"/>
        <w:spacing w:after="40" w:before="240" w:lineRule="auto"/>
        <w:jc w:val="left"/>
        <w:rPr>
          <w:b w:val="1"/>
          <w:color w:val="000000"/>
          <w:sz w:val="28"/>
          <w:szCs w:val="28"/>
        </w:rPr>
      </w:pPr>
      <w:bookmarkStart w:colFirst="0" w:colLast="0" w:name="_y9tqypvm6kyp" w:id="5"/>
      <w:bookmarkEnd w:id="5"/>
      <w:r w:rsidDel="00000000" w:rsidR="00000000" w:rsidRPr="00000000">
        <w:rPr>
          <w:rtl w:val="0"/>
        </w:rPr>
      </w:r>
    </w:p>
    <w:p w:rsidR="00000000" w:rsidDel="00000000" w:rsidP="00000000" w:rsidRDefault="00000000" w:rsidRPr="00000000" w14:paraId="0000000D">
      <w:pPr>
        <w:pStyle w:val="Heading2"/>
        <w:keepNext w:val="0"/>
        <w:keepLines w:val="0"/>
        <w:spacing w:after="40" w:before="240" w:lineRule="auto"/>
        <w:jc w:val="center"/>
        <w:rPr>
          <w:b w:val="1"/>
        </w:rPr>
      </w:pPr>
      <w:bookmarkStart w:colFirst="0" w:colLast="0" w:name="_ffoacvq1hjrf" w:id="6"/>
      <w:bookmarkEnd w:id="6"/>
      <w:r w:rsidDel="00000000" w:rsidR="00000000" w:rsidRPr="00000000">
        <w:rPr>
          <w:b w:val="1"/>
          <w:rtl w:val="0"/>
        </w:rPr>
        <w:t xml:space="preserve">TABLE DES MATIÈRES</w:t>
      </w:r>
    </w:p>
    <w:p w:rsidR="00000000" w:rsidDel="00000000" w:rsidP="00000000" w:rsidRDefault="00000000" w:rsidRPr="00000000" w14:paraId="0000000E">
      <w:pPr>
        <w:pStyle w:val="Heading4"/>
        <w:keepNext w:val="0"/>
        <w:keepLines w:val="0"/>
        <w:spacing w:after="40" w:before="240" w:lineRule="auto"/>
        <w:jc w:val="center"/>
        <w:rPr>
          <w:b w:val="1"/>
          <w:color w:val="000000"/>
          <w:sz w:val="28"/>
          <w:szCs w:val="28"/>
        </w:rPr>
      </w:pPr>
      <w:bookmarkStart w:colFirst="0" w:colLast="0" w:name="_s4r5x1is72j1" w:id="7"/>
      <w:bookmarkEnd w:id="7"/>
      <w:r w:rsidDel="00000000" w:rsidR="00000000" w:rsidRPr="00000000">
        <w:rPr>
          <w:rtl w:val="0"/>
        </w:rPr>
      </w:r>
    </w:p>
    <w:p w:rsidR="00000000" w:rsidDel="00000000" w:rsidP="00000000" w:rsidRDefault="00000000" w:rsidRPr="00000000" w14:paraId="0000000F">
      <w:pPr>
        <w:pStyle w:val="Heading4"/>
        <w:keepNext w:val="0"/>
        <w:keepLines w:val="0"/>
        <w:spacing w:after="40" w:before="240" w:lineRule="auto"/>
        <w:jc w:val="center"/>
        <w:rPr>
          <w:b w:val="1"/>
          <w:color w:val="000000"/>
          <w:sz w:val="28"/>
          <w:szCs w:val="28"/>
        </w:rPr>
      </w:pPr>
      <w:bookmarkStart w:colFirst="0" w:colLast="0" w:name="_23fjduthvvff" w:id="8"/>
      <w:bookmarkEnd w:id="8"/>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foacvq1hjr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DES MATIÈRES</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zvxon924d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INTRODUCTION</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t2u1ljoes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ARCHITECTURE DU PROJET</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vd7qislkc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DEMO SCENE</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ichqhy77y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BUT DE LA SCÈNE</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ls1npd5ne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PROCESSUS ET COMPOSANTS CLÉS</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gpvmmtti2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Changer d'espèces</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cg3t6t6fz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Changer l’éclairage</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763qdesx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Bake</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qbid4pa6j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Lightmap Switcher</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hilh4y7wa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Environment Switcher</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5wz1qgkcz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Déplacement / Rotation</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a5klyxl6x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Interaction avec le menu</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ug4oitnl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Changement de langue</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pStyle w:val="Heading4"/>
        <w:keepNext w:val="0"/>
        <w:keepLines w:val="0"/>
        <w:spacing w:after="40" w:before="240" w:lineRule="auto"/>
        <w:jc w:val="center"/>
        <w:rPr>
          <w:b w:val="1"/>
          <w:color w:val="000000"/>
          <w:sz w:val="28"/>
          <w:szCs w:val="28"/>
        </w:rPr>
      </w:pPr>
      <w:bookmarkStart w:colFirst="0" w:colLast="0" w:name="_41vx9lib9gx" w:id="9"/>
      <w:bookmarkEnd w:id="9"/>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4"/>
        <w:keepNext w:val="0"/>
        <w:keepLines w:val="0"/>
        <w:spacing w:after="40" w:before="240" w:lineRule="auto"/>
        <w:jc w:val="center"/>
        <w:rPr>
          <w:b w:val="1"/>
          <w:color w:val="000000"/>
          <w:sz w:val="28"/>
          <w:szCs w:val="28"/>
        </w:rPr>
      </w:pPr>
      <w:bookmarkStart w:colFirst="0" w:colLast="0" w:name="_vq8j4q2vshz1" w:id="10"/>
      <w:bookmarkEnd w:id="10"/>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2"/>
        <w:keepNext w:val="0"/>
        <w:keepLines w:val="0"/>
        <w:spacing w:after="40" w:before="500" w:lineRule="auto"/>
        <w:rPr>
          <w:b w:val="1"/>
          <w:sz w:val="24"/>
          <w:szCs w:val="24"/>
        </w:rPr>
      </w:pPr>
      <w:bookmarkStart w:colFirst="0" w:colLast="0" w:name="_4zvxon924dk9" w:id="11"/>
      <w:bookmarkEnd w:id="11"/>
      <w:r w:rsidDel="00000000" w:rsidR="00000000" w:rsidRPr="00000000">
        <w:rPr>
          <w:b w:val="1"/>
          <w:sz w:val="24"/>
          <w:szCs w:val="24"/>
          <w:rtl w:val="0"/>
        </w:rPr>
        <w:t xml:space="preserve">I. INTRODUCTION</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spacing w:after="0" w:before="240" w:lineRule="auto"/>
        <w:ind w:left="0" w:firstLine="720"/>
        <w:jc w:val="both"/>
        <w:rPr>
          <w:b w:val="1"/>
        </w:rPr>
      </w:pPr>
      <w:r w:rsidDel="00000000" w:rsidR="00000000" w:rsidRPr="00000000">
        <w:rPr>
          <w:rtl w:val="0"/>
        </w:rPr>
        <w:t xml:space="preserve">Le projet </w:t>
      </w:r>
      <w:r w:rsidDel="00000000" w:rsidR="00000000" w:rsidRPr="00000000">
        <w:rPr>
          <w:rtl w:val="0"/>
        </w:rPr>
        <w:t xml:space="preserve">Sensilum</w:t>
      </w:r>
      <w:r w:rsidDel="00000000" w:rsidR="00000000" w:rsidRPr="00000000">
        <w:rPr>
          <w:rtl w:val="0"/>
        </w:rPr>
        <w:t xml:space="preserve"> a été initié en collaboration avec la Chaire </w:t>
      </w:r>
      <w:r w:rsidDel="00000000" w:rsidR="00000000" w:rsidRPr="00000000">
        <w:rPr>
          <w:rtl w:val="0"/>
        </w:rPr>
        <w:t xml:space="preserve">NOZ Breizh</w:t>
      </w:r>
      <w:r w:rsidDel="00000000" w:rsidR="00000000" w:rsidRPr="00000000">
        <w:rPr>
          <w:rtl w:val="0"/>
        </w:rPr>
        <w:t xml:space="preserve">, avec pour objectif principal de sensibiliser le public à l'impact de la pollution lumineuse sur la biodiversité. Ce projet utilise Unity pour créer une simulation immersive permettant d'explorer différentes scènes nocturnes et d'observer l'effet de l'éclairage sur diverses espèces.</w:t>
      </w:r>
      <w:r w:rsidDel="00000000" w:rsidR="00000000" w:rsidRPr="00000000">
        <w:rPr>
          <w:rtl w:val="0"/>
        </w:rPr>
      </w:r>
    </w:p>
    <w:p w:rsidR="00000000" w:rsidDel="00000000" w:rsidP="00000000" w:rsidRDefault="00000000" w:rsidRPr="00000000" w14:paraId="00000024">
      <w:pPr>
        <w:widowControl w:val="1"/>
        <w:spacing w:after="0" w:before="240" w:lineRule="auto"/>
        <w:ind w:left="0" w:firstLine="720"/>
        <w:jc w:val="both"/>
        <w:rPr/>
      </w:pPr>
      <w:r w:rsidDel="00000000" w:rsidR="00000000" w:rsidRPr="00000000">
        <w:rPr>
          <w:rtl w:val="0"/>
        </w:rPr>
        <w:t xml:space="preserve">Ce document vise à fournir une vue d'ensemble de l'architecture du projet Unity </w:t>
      </w:r>
      <w:r w:rsidDel="00000000" w:rsidR="00000000" w:rsidRPr="00000000">
        <w:rPr>
          <w:rtl w:val="0"/>
        </w:rPr>
        <w:t xml:space="preserve">Sensilum</w:t>
      </w:r>
      <w:r w:rsidDel="00000000" w:rsidR="00000000" w:rsidRPr="00000000">
        <w:rPr>
          <w:rtl w:val="0"/>
        </w:rPr>
        <w:t xml:space="preserve">. Il expliquera les principaux composants et fonctionnalités de la scène, ainsi que les processus et scripts utilisés pour les implémenter.</w:t>
      </w:r>
    </w:p>
    <w:p w:rsidR="00000000" w:rsidDel="00000000" w:rsidP="00000000" w:rsidRDefault="00000000" w:rsidRPr="00000000" w14:paraId="00000025">
      <w:pPr>
        <w:widowControl w:val="1"/>
        <w:spacing w:after="0" w:before="240" w:lineRule="auto"/>
        <w:ind w:left="0" w:firstLine="720"/>
        <w:jc w:val="both"/>
        <w:rPr/>
      </w:pPr>
      <w:r w:rsidDel="00000000" w:rsidR="00000000" w:rsidRPr="00000000">
        <w:rPr>
          <w:rtl w:val="0"/>
        </w:rPr>
      </w:r>
    </w:p>
    <w:p w:rsidR="00000000" w:rsidDel="00000000" w:rsidP="00000000" w:rsidRDefault="00000000" w:rsidRPr="00000000" w14:paraId="00000026">
      <w:pPr>
        <w:pStyle w:val="Heading2"/>
        <w:keepNext w:val="0"/>
        <w:keepLines w:val="0"/>
        <w:spacing w:after="40" w:before="500" w:lineRule="auto"/>
        <w:rPr>
          <w:b w:val="1"/>
          <w:sz w:val="24"/>
          <w:szCs w:val="24"/>
        </w:rPr>
      </w:pPr>
      <w:bookmarkStart w:colFirst="0" w:colLast="0" w:name="_7t2u1ljoes2i" w:id="12"/>
      <w:bookmarkEnd w:id="12"/>
      <w:r w:rsidDel="00000000" w:rsidR="00000000" w:rsidRPr="00000000">
        <w:rPr>
          <w:b w:val="1"/>
          <w:sz w:val="24"/>
          <w:szCs w:val="24"/>
          <w:rtl w:val="0"/>
        </w:rPr>
        <w:t xml:space="preserve">II. ARCHITECTURE DU PROJET</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spacing w:after="240" w:before="240" w:lineRule="auto"/>
        <w:ind w:firstLine="720"/>
        <w:jc w:val="both"/>
        <w:rPr/>
      </w:pPr>
      <w:r w:rsidDel="00000000" w:rsidR="00000000" w:rsidRPr="00000000">
        <w:rPr>
          <w:rtl w:val="0"/>
        </w:rPr>
        <w:t xml:space="preserve">Le projet Unity </w:t>
      </w:r>
      <w:r w:rsidDel="00000000" w:rsidR="00000000" w:rsidRPr="00000000">
        <w:rPr>
          <w:rtl w:val="0"/>
        </w:rPr>
        <w:t xml:space="preserve">Sensilum</w:t>
      </w:r>
      <w:r w:rsidDel="00000000" w:rsidR="00000000" w:rsidRPr="00000000">
        <w:rPr>
          <w:rtl w:val="0"/>
        </w:rPr>
        <w:t xml:space="preserve"> est structuré de manière à faciliter la gestion des ressources et des scripts. Les dossiers principaux incluent :</w:t>
      </w:r>
    </w:p>
    <w:p w:rsidR="00000000" w:rsidDel="00000000" w:rsidP="00000000" w:rsidRDefault="00000000" w:rsidRPr="00000000" w14:paraId="00000029">
      <w:pPr>
        <w:numPr>
          <w:ilvl w:val="0"/>
          <w:numId w:val="3"/>
        </w:numPr>
        <w:spacing w:after="0" w:afterAutospacing="0" w:before="240" w:lineRule="auto"/>
        <w:ind w:left="720" w:hanging="360"/>
        <w:jc w:val="both"/>
      </w:pPr>
      <w:r w:rsidDel="00000000" w:rsidR="00000000" w:rsidRPr="00000000">
        <w:rPr>
          <w:b w:val="1"/>
          <w:rtl w:val="0"/>
        </w:rPr>
        <w:t xml:space="preserve">Assets</w:t>
      </w:r>
      <w:r w:rsidDel="00000000" w:rsidR="00000000" w:rsidRPr="00000000">
        <w:rPr>
          <w:rtl w:val="0"/>
        </w:rPr>
        <w:t xml:space="preserve"> : Contient les ressources 3D, les scripts, les scènes, les textures, les matériaux et les packages.</w:t>
      </w:r>
    </w:p>
    <w:p w:rsidR="00000000" w:rsidDel="00000000" w:rsidP="00000000" w:rsidRDefault="00000000" w:rsidRPr="00000000" w14:paraId="0000002A">
      <w:pPr>
        <w:numPr>
          <w:ilvl w:val="1"/>
          <w:numId w:val="3"/>
        </w:numPr>
        <w:spacing w:after="0" w:afterAutospacing="0" w:before="0" w:beforeAutospacing="0" w:lineRule="auto"/>
        <w:ind w:left="1440" w:hanging="360"/>
        <w:jc w:val="both"/>
        <w:rPr>
          <w:u w:val="none"/>
        </w:rPr>
      </w:pPr>
      <w:r w:rsidDel="00000000" w:rsidR="00000000" w:rsidRPr="00000000">
        <w:rPr>
          <w:b w:val="1"/>
          <w:rtl w:val="0"/>
        </w:rPr>
        <w:t xml:space="preserve">3D</w:t>
      </w:r>
      <w:r w:rsidDel="00000000" w:rsidR="00000000" w:rsidRPr="00000000">
        <w:rPr>
          <w:rtl w:val="0"/>
        </w:rPr>
        <w:t xml:space="preserve"> : </w:t>
      </w:r>
      <w:r w:rsidDel="00000000" w:rsidR="00000000" w:rsidRPr="00000000">
        <w:rPr>
          <w:rtl w:val="0"/>
        </w:rPr>
        <w:t xml:space="preserve">Contient les </w:t>
      </w:r>
      <w:r w:rsidDel="00000000" w:rsidR="00000000" w:rsidRPr="00000000">
        <w:rPr>
          <w:i w:val="1"/>
          <w:rtl w:val="0"/>
        </w:rPr>
        <w:t xml:space="preserve">materials</w:t>
      </w:r>
      <w:r w:rsidDel="00000000" w:rsidR="00000000" w:rsidRPr="00000000">
        <w:rPr>
          <w:rtl w:val="0"/>
        </w:rPr>
        <w:t xml:space="preserve"> et les </w:t>
      </w:r>
      <w:r w:rsidDel="00000000" w:rsidR="00000000" w:rsidRPr="00000000">
        <w:rPr>
          <w:i w:val="1"/>
          <w:rtl w:val="0"/>
        </w:rPr>
        <w:t xml:space="preserve">textures</w:t>
      </w:r>
      <w:r w:rsidDel="00000000" w:rsidR="00000000" w:rsidRPr="00000000">
        <w:rPr>
          <w:rtl w:val="0"/>
        </w:rPr>
        <w:t xml:space="preserve"> de la scène (rue de siam).</w:t>
      </w:r>
      <w:r w:rsidDel="00000000" w:rsidR="00000000" w:rsidRPr="00000000">
        <w:rPr>
          <w:rtl w:val="0"/>
        </w:rPr>
      </w:r>
    </w:p>
    <w:p w:rsidR="00000000" w:rsidDel="00000000" w:rsidP="00000000" w:rsidRDefault="00000000" w:rsidRPr="00000000" w14:paraId="0000002B">
      <w:pPr>
        <w:numPr>
          <w:ilvl w:val="1"/>
          <w:numId w:val="3"/>
        </w:numPr>
        <w:spacing w:after="0" w:afterAutospacing="0" w:before="0" w:beforeAutospacing="0" w:lineRule="auto"/>
        <w:ind w:left="1440" w:hanging="360"/>
        <w:jc w:val="both"/>
        <w:rPr>
          <w:u w:val="none"/>
        </w:rPr>
      </w:pPr>
      <w:r w:rsidDel="00000000" w:rsidR="00000000" w:rsidRPr="00000000">
        <w:rPr>
          <w:b w:val="1"/>
          <w:rtl w:val="0"/>
        </w:rPr>
        <w:t xml:space="preserve">Plugins</w:t>
      </w:r>
      <w:r w:rsidDel="00000000" w:rsidR="00000000" w:rsidRPr="00000000">
        <w:rPr>
          <w:rtl w:val="0"/>
        </w:rPr>
        <w:t xml:space="preserve"> : contient le fichier AndroidManifest.xml, essentiel pour la configuration et le bon fonctionnement de l’application Unity sur la plateforme Android.</w:t>
      </w:r>
    </w:p>
    <w:p w:rsidR="00000000" w:rsidDel="00000000" w:rsidP="00000000" w:rsidRDefault="00000000" w:rsidRPr="00000000" w14:paraId="0000002C">
      <w:pPr>
        <w:numPr>
          <w:ilvl w:val="1"/>
          <w:numId w:val="3"/>
        </w:numPr>
        <w:spacing w:after="0" w:afterAutospacing="0" w:before="0" w:beforeAutospacing="0" w:lineRule="auto"/>
        <w:ind w:left="1440" w:hanging="360"/>
        <w:jc w:val="both"/>
        <w:rPr>
          <w:u w:val="none"/>
        </w:rPr>
      </w:pPr>
      <w:r w:rsidDel="00000000" w:rsidR="00000000" w:rsidRPr="00000000">
        <w:rPr>
          <w:b w:val="1"/>
          <w:rtl w:val="0"/>
        </w:rPr>
        <w:t xml:space="preserve">Prefabs</w:t>
      </w:r>
      <w:r w:rsidDel="00000000" w:rsidR="00000000" w:rsidRPr="00000000">
        <w:rPr>
          <w:rtl w:val="0"/>
        </w:rPr>
        <w:t xml:space="preserve"> : Contient les </w:t>
      </w:r>
      <w:r w:rsidDel="00000000" w:rsidR="00000000" w:rsidRPr="00000000">
        <w:rPr>
          <w:i w:val="1"/>
          <w:rtl w:val="0"/>
        </w:rPr>
        <w:t xml:space="preserve">prefabs</w:t>
      </w:r>
      <w:r w:rsidDel="00000000" w:rsidR="00000000" w:rsidRPr="00000000">
        <w:rPr>
          <w:rtl w:val="0"/>
        </w:rPr>
        <w:t xml:space="preserve">, qui sont des modèles réutilisables d'objets de jeu. Il contient les </w:t>
      </w:r>
      <w:r w:rsidDel="00000000" w:rsidR="00000000" w:rsidRPr="00000000">
        <w:rPr>
          <w:i w:val="1"/>
          <w:rtl w:val="0"/>
        </w:rPr>
        <w:t xml:space="preserve">controllers</w:t>
      </w:r>
      <w:r w:rsidDel="00000000" w:rsidR="00000000" w:rsidRPr="00000000">
        <w:rPr>
          <w:rtl w:val="0"/>
        </w:rPr>
        <w:t xml:space="preserve"> gauche et droit, les zones de téléportations, les questionnaires et les commandes pour pivoter et se téléporter.</w:t>
      </w:r>
    </w:p>
    <w:p w:rsidR="00000000" w:rsidDel="00000000" w:rsidP="00000000" w:rsidRDefault="00000000" w:rsidRPr="00000000" w14:paraId="0000002D">
      <w:pPr>
        <w:numPr>
          <w:ilvl w:val="1"/>
          <w:numId w:val="3"/>
        </w:numPr>
        <w:spacing w:after="0" w:afterAutospacing="0" w:before="0" w:beforeAutospacing="0" w:lineRule="auto"/>
        <w:ind w:left="1440" w:hanging="360"/>
        <w:jc w:val="both"/>
        <w:rPr>
          <w:u w:val="none"/>
        </w:rPr>
      </w:pPr>
      <w:r w:rsidDel="00000000" w:rsidR="00000000" w:rsidRPr="00000000">
        <w:rPr>
          <w:b w:val="1"/>
          <w:rtl w:val="0"/>
        </w:rPr>
        <w:t xml:space="preserve">Resources</w:t>
      </w:r>
      <w:r w:rsidDel="00000000" w:rsidR="00000000" w:rsidRPr="00000000">
        <w:rPr>
          <w:rtl w:val="0"/>
        </w:rPr>
        <w:t xml:space="preserve"> : Regroupe les ressources utilisées par les scripts pendant l'exécution. Il contient des images (les différentes espèces et éclairages pour l’UI), des vidéos (animations des </w:t>
      </w:r>
      <w:r w:rsidDel="00000000" w:rsidR="00000000" w:rsidRPr="00000000">
        <w:rPr>
          <w:i w:val="1"/>
          <w:rtl w:val="0"/>
        </w:rPr>
        <w:t xml:space="preserve">controllers</w:t>
      </w:r>
      <w:r w:rsidDel="00000000" w:rsidR="00000000" w:rsidRPr="00000000">
        <w:rPr>
          <w:rtl w:val="0"/>
        </w:rPr>
        <w:t xml:space="preserve">) ainsi que des </w:t>
      </w:r>
      <w:r w:rsidDel="00000000" w:rsidR="00000000" w:rsidRPr="00000000">
        <w:rPr>
          <w:i w:val="1"/>
          <w:rtl w:val="0"/>
        </w:rPr>
        <w:t xml:space="preserve">lightmaps.</w:t>
      </w:r>
    </w:p>
    <w:p w:rsidR="00000000" w:rsidDel="00000000" w:rsidP="00000000" w:rsidRDefault="00000000" w:rsidRPr="00000000" w14:paraId="0000002E">
      <w:pPr>
        <w:numPr>
          <w:ilvl w:val="1"/>
          <w:numId w:val="3"/>
        </w:numPr>
        <w:spacing w:after="0" w:afterAutospacing="0" w:before="0" w:beforeAutospacing="0" w:lineRule="auto"/>
        <w:ind w:left="1440" w:hanging="360"/>
        <w:jc w:val="both"/>
        <w:rPr>
          <w:u w:val="none"/>
        </w:rPr>
      </w:pPr>
      <w:r w:rsidDel="00000000" w:rsidR="00000000" w:rsidRPr="00000000">
        <w:rPr>
          <w:b w:val="1"/>
          <w:rtl w:val="0"/>
        </w:rPr>
        <w:t xml:space="preserve">Samples</w:t>
      </w:r>
      <w:r w:rsidDel="00000000" w:rsidR="00000000" w:rsidRPr="00000000">
        <w:rPr>
          <w:rtl w:val="0"/>
        </w:rPr>
        <w:t xml:space="preserve"> : Exemples de configurations et d'utilisations de certains packages.</w:t>
      </w:r>
    </w:p>
    <w:p w:rsidR="00000000" w:rsidDel="00000000" w:rsidP="00000000" w:rsidRDefault="00000000" w:rsidRPr="00000000" w14:paraId="0000002F">
      <w:pPr>
        <w:numPr>
          <w:ilvl w:val="1"/>
          <w:numId w:val="3"/>
        </w:numPr>
        <w:spacing w:after="0" w:afterAutospacing="0" w:before="0" w:beforeAutospacing="0" w:lineRule="auto"/>
        <w:ind w:left="1440" w:hanging="360"/>
        <w:jc w:val="both"/>
      </w:pPr>
      <w:r w:rsidDel="00000000" w:rsidR="00000000" w:rsidRPr="00000000">
        <w:rPr>
          <w:b w:val="1"/>
          <w:rtl w:val="0"/>
        </w:rPr>
        <w:t xml:space="preserve">Scenes</w:t>
      </w:r>
      <w:r w:rsidDel="00000000" w:rsidR="00000000" w:rsidRPr="00000000">
        <w:rPr>
          <w:rtl w:val="0"/>
        </w:rPr>
        <w:t xml:space="preserve"> : Comprend les différentes scènes du projet comme les scènes </w:t>
      </w:r>
      <w:r w:rsidDel="00000000" w:rsidR="00000000" w:rsidRPr="00000000">
        <w:rPr>
          <w:i w:val="1"/>
          <w:rtl w:val="0"/>
        </w:rPr>
        <w:t xml:space="preserve">TutorialScene</w:t>
      </w:r>
      <w:r w:rsidDel="00000000" w:rsidR="00000000" w:rsidRPr="00000000">
        <w:rPr>
          <w:rtl w:val="0"/>
        </w:rPr>
        <w:t xml:space="preserve"> et </w:t>
      </w:r>
      <w:r w:rsidDel="00000000" w:rsidR="00000000" w:rsidRPr="00000000">
        <w:rPr>
          <w:i w:val="1"/>
          <w:rtl w:val="0"/>
        </w:rPr>
        <w:t xml:space="preserve">ExperienceScene</w:t>
      </w:r>
      <w:r w:rsidDel="00000000" w:rsidR="00000000" w:rsidRPr="00000000">
        <w:rPr>
          <w:rtl w:val="0"/>
        </w:rPr>
        <w:t xml:space="preserve">.</w:t>
      </w:r>
    </w:p>
    <w:p w:rsidR="00000000" w:rsidDel="00000000" w:rsidP="00000000" w:rsidRDefault="00000000" w:rsidRPr="00000000" w14:paraId="00000030">
      <w:pPr>
        <w:numPr>
          <w:ilvl w:val="1"/>
          <w:numId w:val="3"/>
        </w:numPr>
        <w:spacing w:after="0" w:afterAutospacing="0" w:before="0" w:beforeAutospacing="0" w:lineRule="auto"/>
        <w:ind w:left="1440" w:hanging="360"/>
        <w:jc w:val="both"/>
      </w:pPr>
      <w:r w:rsidDel="00000000" w:rsidR="00000000" w:rsidRPr="00000000">
        <w:rPr>
          <w:b w:val="1"/>
          <w:rtl w:val="0"/>
        </w:rPr>
        <w:t xml:space="preserve">Scripts</w:t>
      </w:r>
      <w:r w:rsidDel="00000000" w:rsidR="00000000" w:rsidRPr="00000000">
        <w:rPr>
          <w:rtl w:val="0"/>
        </w:rPr>
        <w:t xml:space="preserve"> : Organisation des scripts par fonctionnalité, comme les contrôleurs de l'utilisateur, la gestion de l'éclairage, et les interactions avec le menu.</w:t>
      </w:r>
    </w:p>
    <w:p w:rsidR="00000000" w:rsidDel="00000000" w:rsidP="00000000" w:rsidRDefault="00000000" w:rsidRPr="00000000" w14:paraId="00000031">
      <w:pPr>
        <w:numPr>
          <w:ilvl w:val="2"/>
          <w:numId w:val="3"/>
        </w:numPr>
        <w:spacing w:after="0" w:afterAutospacing="0" w:before="0" w:beforeAutospacing="0" w:lineRule="auto"/>
        <w:ind w:left="2160" w:hanging="360"/>
        <w:jc w:val="both"/>
        <w:rPr>
          <w:u w:val="none"/>
        </w:rPr>
      </w:pPr>
      <w:r w:rsidDel="00000000" w:rsidR="00000000" w:rsidRPr="00000000">
        <w:rPr>
          <w:b w:val="1"/>
          <w:rtl w:val="0"/>
        </w:rPr>
        <w:t xml:space="preserve">CSVReader </w:t>
      </w:r>
      <w:r w:rsidDel="00000000" w:rsidR="00000000" w:rsidRPr="00000000">
        <w:rPr>
          <w:rtl w:val="0"/>
        </w:rPr>
        <w:t xml:space="preserve">: permet de charger les données csv du dossier </w:t>
      </w:r>
      <w:r w:rsidDel="00000000" w:rsidR="00000000" w:rsidRPr="00000000">
        <w:rPr>
          <w:i w:val="1"/>
          <w:rtl w:val="0"/>
        </w:rPr>
        <w:t xml:space="preserve">StreamingAssets.</w:t>
      </w:r>
    </w:p>
    <w:p w:rsidR="00000000" w:rsidDel="00000000" w:rsidP="00000000" w:rsidRDefault="00000000" w:rsidRPr="00000000" w14:paraId="00000032">
      <w:pPr>
        <w:numPr>
          <w:ilvl w:val="2"/>
          <w:numId w:val="3"/>
        </w:numPr>
        <w:spacing w:after="0" w:afterAutospacing="0" w:before="0" w:beforeAutospacing="0" w:lineRule="auto"/>
        <w:ind w:left="2160" w:hanging="360"/>
        <w:jc w:val="both"/>
        <w:rPr>
          <w:u w:val="none"/>
        </w:rPr>
      </w:pPr>
      <w:r w:rsidDel="00000000" w:rsidR="00000000" w:rsidRPr="00000000">
        <w:rPr>
          <w:b w:val="1"/>
          <w:rtl w:val="0"/>
        </w:rPr>
        <w:t xml:space="preserve">EnvironmentSwitcher</w:t>
      </w:r>
      <w:r w:rsidDel="00000000" w:rsidR="00000000" w:rsidRPr="00000000">
        <w:rPr>
          <w:rtl w:val="0"/>
        </w:rPr>
        <w:t xml:space="preserve"> : permet de changer d'environnement lumineux et d'appliquer des post-traitements spécifiques en fonction des actions de l'utilisateur.</w:t>
      </w:r>
    </w:p>
    <w:p w:rsidR="00000000" w:rsidDel="00000000" w:rsidP="00000000" w:rsidRDefault="00000000" w:rsidRPr="00000000" w14:paraId="00000033">
      <w:pPr>
        <w:numPr>
          <w:ilvl w:val="2"/>
          <w:numId w:val="3"/>
        </w:numPr>
        <w:spacing w:after="0" w:afterAutospacing="0" w:before="0" w:beforeAutospacing="0" w:lineRule="auto"/>
        <w:ind w:left="2160" w:hanging="360"/>
        <w:jc w:val="both"/>
        <w:rPr>
          <w:u w:val="none"/>
        </w:rPr>
      </w:pPr>
      <w:r w:rsidDel="00000000" w:rsidR="00000000" w:rsidRPr="00000000">
        <w:rPr>
          <w:b w:val="1"/>
          <w:rtl w:val="0"/>
        </w:rPr>
        <w:t xml:space="preserve">LightmapSwitcher</w:t>
      </w:r>
      <w:r w:rsidDel="00000000" w:rsidR="00000000" w:rsidRPr="00000000">
        <w:rPr>
          <w:rtl w:val="0"/>
        </w:rPr>
        <w:t xml:space="preserve"> : permet de gérer et de changer les lightmaps et les paramètres de lumière dans une scène Unity. Il comprend des fonctionnalités pour sauvegarder et charger les lightmaps, les light probes, et les paramètres de matériaux pour différentes configurations d'éclairage, et appliquer ces configurations au moment de l'exécution.</w:t>
      </w:r>
    </w:p>
    <w:p w:rsidR="00000000" w:rsidDel="00000000" w:rsidP="00000000" w:rsidRDefault="00000000" w:rsidRPr="00000000" w14:paraId="00000034">
      <w:pPr>
        <w:numPr>
          <w:ilvl w:val="2"/>
          <w:numId w:val="3"/>
        </w:numPr>
        <w:spacing w:after="0" w:afterAutospacing="0" w:before="0" w:beforeAutospacing="0" w:lineRule="auto"/>
        <w:ind w:left="2160" w:hanging="360"/>
        <w:jc w:val="both"/>
        <w:rPr>
          <w:u w:val="none"/>
        </w:rPr>
      </w:pPr>
      <w:r w:rsidDel="00000000" w:rsidR="00000000" w:rsidRPr="00000000">
        <w:rPr>
          <w:b w:val="1"/>
          <w:rtl w:val="0"/>
        </w:rPr>
        <w:t xml:space="preserve">LookAt</w:t>
      </w:r>
      <w:r w:rsidDel="00000000" w:rsidR="00000000" w:rsidRPr="00000000">
        <w:rPr>
          <w:rtl w:val="0"/>
        </w:rPr>
        <w:t xml:space="preserve"> : permet à un objet (comme une UI) de suivre et de faire face à la caméra VR en utilisant un mouvement lisse.</w:t>
      </w:r>
    </w:p>
    <w:p w:rsidR="00000000" w:rsidDel="00000000" w:rsidP="00000000" w:rsidRDefault="00000000" w:rsidRPr="00000000" w14:paraId="00000035">
      <w:pPr>
        <w:numPr>
          <w:ilvl w:val="2"/>
          <w:numId w:val="3"/>
        </w:numPr>
        <w:spacing w:after="0" w:afterAutospacing="0" w:before="0" w:beforeAutospacing="0" w:lineRule="auto"/>
        <w:ind w:left="2160" w:hanging="360"/>
        <w:rPr>
          <w:u w:val="none"/>
        </w:rPr>
      </w:pPr>
      <w:r w:rsidDel="00000000" w:rsidR="00000000" w:rsidRPr="00000000">
        <w:rPr>
          <w:b w:val="1"/>
          <w:rtl w:val="0"/>
        </w:rPr>
        <w:t xml:space="preserve">SpeciesFileReader</w:t>
      </w:r>
      <w:r w:rsidDel="00000000" w:rsidR="00000000" w:rsidRPr="00000000">
        <w:rPr>
          <w:rtl w:val="0"/>
        </w:rPr>
        <w:t xml:space="preserve"> : permet de lire les données de spectre des animaux depuis un fichier CSV, génère et applique des textures 3D pour chaque espèce, et ajuste les paramètres de post-traitement basés sur ces données pour des effets visuels spécifiques.</w:t>
      </w:r>
    </w:p>
    <w:p w:rsidR="00000000" w:rsidDel="00000000" w:rsidP="00000000" w:rsidRDefault="00000000" w:rsidRPr="00000000" w14:paraId="00000036">
      <w:pPr>
        <w:numPr>
          <w:ilvl w:val="2"/>
          <w:numId w:val="3"/>
        </w:numPr>
        <w:spacing w:after="0" w:afterAutospacing="0" w:before="0" w:beforeAutospacing="0" w:lineRule="auto"/>
        <w:ind w:left="2160" w:hanging="360"/>
        <w:rPr>
          <w:u w:val="none"/>
        </w:rPr>
      </w:pPr>
      <w:r w:rsidDel="00000000" w:rsidR="00000000" w:rsidRPr="00000000">
        <w:rPr>
          <w:b w:val="1"/>
          <w:rtl w:val="0"/>
        </w:rPr>
        <w:t xml:space="preserve">SpeciesMenu</w:t>
      </w:r>
      <w:r w:rsidDel="00000000" w:rsidR="00000000" w:rsidRPr="00000000">
        <w:rPr>
          <w:rtl w:val="0"/>
        </w:rPr>
        <w:t xml:space="preserve"> : gère l'affichage d'un menu de sélection d'espèces animales, permettant de naviguer entre les animaux précédents, actuels et suivants en mettant à jour les textes correspondants.</w:t>
      </w:r>
    </w:p>
    <w:p w:rsidR="00000000" w:rsidDel="00000000" w:rsidP="00000000" w:rsidRDefault="00000000" w:rsidRPr="00000000" w14:paraId="00000037">
      <w:pPr>
        <w:numPr>
          <w:ilvl w:val="2"/>
          <w:numId w:val="3"/>
        </w:numPr>
        <w:spacing w:after="0" w:afterAutospacing="0" w:before="0" w:beforeAutospacing="0" w:lineRule="auto"/>
        <w:ind w:left="2160" w:hanging="360"/>
        <w:rPr>
          <w:u w:val="none"/>
        </w:rPr>
      </w:pPr>
      <w:r w:rsidDel="00000000" w:rsidR="00000000" w:rsidRPr="00000000">
        <w:rPr>
          <w:b w:val="1"/>
          <w:rtl w:val="0"/>
        </w:rPr>
        <w:t xml:space="preserve">SpeciesSwitcher</w:t>
      </w:r>
      <w:r w:rsidDel="00000000" w:rsidR="00000000" w:rsidRPr="00000000">
        <w:rPr>
          <w:rtl w:val="0"/>
        </w:rPr>
        <w:t xml:space="preserve"> : permet de changer les textures et les paramètres de post-traitement (bloom et ajustements de couleur) pour représenter différentes espèces animales, en fonction des entrées de l'utilisateur et en mettant à jour l'interface utilisateur en conséquence.</w:t>
      </w:r>
    </w:p>
    <w:p w:rsidR="00000000" w:rsidDel="00000000" w:rsidP="00000000" w:rsidRDefault="00000000" w:rsidRPr="00000000" w14:paraId="00000038">
      <w:pPr>
        <w:numPr>
          <w:ilvl w:val="2"/>
          <w:numId w:val="3"/>
        </w:numPr>
        <w:spacing w:after="0" w:afterAutospacing="0" w:before="0" w:beforeAutospacing="0" w:lineRule="auto"/>
        <w:ind w:left="2160" w:hanging="360"/>
        <w:rPr>
          <w:u w:val="none"/>
        </w:rPr>
      </w:pPr>
      <w:r w:rsidDel="00000000" w:rsidR="00000000" w:rsidRPr="00000000">
        <w:rPr>
          <w:b w:val="1"/>
          <w:rtl w:val="0"/>
        </w:rPr>
        <w:t xml:space="preserve">Spectrum</w:t>
      </w:r>
      <w:r w:rsidDel="00000000" w:rsidR="00000000" w:rsidRPr="00000000">
        <w:rPr>
          <w:rtl w:val="0"/>
        </w:rPr>
        <w:t xml:space="preserve"> : permet de gérer des spectres lumineux, permettant de manipuler et convertir des données de longueurs d'onde en valeurs de couleurs, avec des fonctionnalités de clonage, de ré-échantillonnage et d'opérations arithmétiques sur les spectres.</w:t>
      </w:r>
    </w:p>
    <w:p w:rsidR="00000000" w:rsidDel="00000000" w:rsidP="00000000" w:rsidRDefault="00000000" w:rsidRPr="00000000" w14:paraId="00000039">
      <w:pPr>
        <w:numPr>
          <w:ilvl w:val="2"/>
          <w:numId w:val="3"/>
        </w:numPr>
        <w:spacing w:after="0" w:afterAutospacing="0" w:before="0" w:beforeAutospacing="0" w:lineRule="auto"/>
        <w:ind w:left="2160" w:hanging="360"/>
        <w:rPr>
          <w:u w:val="none"/>
        </w:rPr>
      </w:pPr>
      <w:r w:rsidDel="00000000" w:rsidR="00000000" w:rsidRPr="00000000">
        <w:rPr>
          <w:b w:val="1"/>
          <w:rtl w:val="0"/>
        </w:rPr>
        <w:t xml:space="preserve">UIController</w:t>
      </w:r>
      <w:r w:rsidDel="00000000" w:rsidR="00000000" w:rsidRPr="00000000">
        <w:rPr>
          <w:rtl w:val="0"/>
        </w:rPr>
        <w:t xml:space="preserve"> : implémente un </w:t>
      </w:r>
      <w:r w:rsidDel="00000000" w:rsidR="00000000" w:rsidRPr="00000000">
        <w:rPr>
          <w:rtl w:val="0"/>
        </w:rPr>
        <w:t xml:space="preserve">contrôleur UI</w:t>
      </w:r>
      <w:r w:rsidDel="00000000" w:rsidR="00000000" w:rsidRPr="00000000">
        <w:rPr>
          <w:rtl w:val="0"/>
        </w:rPr>
        <w:t xml:space="preserve">, réagissant à des actions d'entrée pour afficher ou masquer un GameObject spécifié. Il utilise les événements </w:t>
      </w:r>
      <w:r w:rsidDel="00000000" w:rsidR="00000000" w:rsidRPr="00000000">
        <w:rPr>
          <w:rtl w:val="0"/>
        </w:rPr>
        <w:t xml:space="preserve">d'InputSystem</w:t>
      </w:r>
      <w:r w:rsidDel="00000000" w:rsidR="00000000" w:rsidRPr="00000000">
        <w:rPr>
          <w:rtl w:val="0"/>
        </w:rPr>
        <w:t xml:space="preserve"> pour détecter les changements de périphérique, activant ou désactivant les actions d'entrée en conséquence.</w:t>
      </w:r>
    </w:p>
    <w:p w:rsidR="00000000" w:rsidDel="00000000" w:rsidP="00000000" w:rsidRDefault="00000000" w:rsidRPr="00000000" w14:paraId="0000003A">
      <w:pPr>
        <w:numPr>
          <w:ilvl w:val="2"/>
          <w:numId w:val="3"/>
        </w:numPr>
        <w:spacing w:after="0" w:afterAutospacing="0" w:before="0" w:beforeAutospacing="0" w:lineRule="auto"/>
        <w:ind w:left="2160" w:hanging="360"/>
        <w:jc w:val="both"/>
        <w:rPr>
          <w:u w:val="none"/>
        </w:rPr>
      </w:pPr>
      <w:r w:rsidDel="00000000" w:rsidR="00000000" w:rsidRPr="00000000">
        <w:rPr>
          <w:b w:val="1"/>
          <w:rtl w:val="0"/>
        </w:rPr>
        <w:t xml:space="preserve">WavelengthColor</w:t>
      </w:r>
      <w:r w:rsidDel="00000000" w:rsidR="00000000" w:rsidRPr="00000000">
        <w:rPr>
          <w:rtl w:val="0"/>
        </w:rPr>
        <w:t xml:space="preserve"> : permet de générer des couleurs RGB réalistes à partir de longueurs d'onde visibles.</w:t>
      </w:r>
    </w:p>
    <w:p w:rsidR="00000000" w:rsidDel="00000000" w:rsidP="00000000" w:rsidRDefault="00000000" w:rsidRPr="00000000" w14:paraId="0000003B">
      <w:pPr>
        <w:numPr>
          <w:ilvl w:val="1"/>
          <w:numId w:val="3"/>
        </w:numPr>
        <w:spacing w:after="240" w:before="0" w:beforeAutospacing="0" w:lineRule="auto"/>
        <w:ind w:left="1440" w:hanging="360"/>
        <w:jc w:val="both"/>
        <w:rPr>
          <w:u w:val="none"/>
        </w:rPr>
      </w:pPr>
      <w:r w:rsidDel="00000000" w:rsidR="00000000" w:rsidRPr="00000000">
        <w:rPr>
          <w:b w:val="1"/>
          <w:rtl w:val="0"/>
        </w:rPr>
        <w:t xml:space="preserve">StreamingAssets</w:t>
      </w:r>
      <w:r w:rsidDel="00000000" w:rsidR="00000000" w:rsidRPr="00000000">
        <w:rPr>
          <w:rtl w:val="0"/>
        </w:rPr>
        <w:t xml:space="preserve"> : Ressources regroupant les données de vision des animaux et de l’homme (configuration des ambiances et des espèces).</w:t>
      </w:r>
    </w:p>
    <w:p w:rsidR="00000000" w:rsidDel="00000000" w:rsidP="00000000" w:rsidRDefault="00000000" w:rsidRPr="00000000" w14:paraId="0000003C">
      <w:pPr>
        <w:spacing w:after="240" w:before="240" w:lineRule="auto"/>
        <w:ind w:left="0" w:firstLine="720"/>
        <w:jc w:val="both"/>
        <w:rPr/>
      </w:pPr>
      <w:r w:rsidDel="00000000" w:rsidR="00000000" w:rsidRPr="00000000">
        <w:rPr>
          <w:rtl w:val="0"/>
        </w:rPr>
        <w:t xml:space="preserve">Le projet inclut une maquette détaillée de la rue de Siam, comprenant des éléments urbains tels que des bâtiments, des lampadaires, et des points de téléportation. La scène est construite autour de cette maquette, offrant un environnement réaliste pour l'expérience utilisateur.</w:t>
      </w:r>
    </w:p>
    <w:p w:rsidR="00000000" w:rsidDel="00000000" w:rsidP="00000000" w:rsidRDefault="00000000" w:rsidRPr="00000000" w14:paraId="0000003D">
      <w:pPr>
        <w:spacing w:after="24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03E">
      <w:pPr>
        <w:pStyle w:val="Heading2"/>
        <w:rPr>
          <w:b w:val="1"/>
          <w:color w:val="000000"/>
          <w:sz w:val="24"/>
          <w:szCs w:val="24"/>
        </w:rPr>
      </w:pPr>
      <w:bookmarkStart w:colFirst="0" w:colLast="0" w:name="_9vd7qislkcx4" w:id="13"/>
      <w:bookmarkEnd w:id="13"/>
      <w:r w:rsidDel="00000000" w:rsidR="00000000" w:rsidRPr="00000000">
        <w:rPr>
          <w:sz w:val="24"/>
          <w:szCs w:val="24"/>
          <w:rtl w:val="0"/>
        </w:rPr>
        <w:br w:type="textWrapping"/>
      </w:r>
      <w:r w:rsidDel="00000000" w:rsidR="00000000" w:rsidRPr="00000000">
        <w:rPr>
          <w:b w:val="1"/>
          <w:sz w:val="24"/>
          <w:szCs w:val="24"/>
          <w:rtl w:val="0"/>
        </w:rPr>
        <w:t xml:space="preserve">III</w:t>
      </w:r>
      <w:r w:rsidDel="00000000" w:rsidR="00000000" w:rsidRPr="00000000">
        <w:rPr>
          <w:b w:val="1"/>
          <w:color w:val="000000"/>
          <w:sz w:val="24"/>
          <w:szCs w:val="24"/>
          <w:rtl w:val="0"/>
        </w:rPr>
        <w:t xml:space="preserve">. DEMO SCENE</w:t>
      </w:r>
    </w:p>
    <w:p w:rsidR="00000000" w:rsidDel="00000000" w:rsidP="00000000" w:rsidRDefault="00000000" w:rsidRPr="00000000" w14:paraId="0000003F">
      <w:pPr>
        <w:ind w:firstLine="720"/>
        <w:rPr/>
      </w:pPr>
      <w:r w:rsidDel="00000000" w:rsidR="00000000" w:rsidRPr="00000000">
        <w:rPr>
          <w:rtl w:val="0"/>
        </w:rPr>
        <w:t xml:space="preserve">Notre </w:t>
      </w:r>
      <w:r w:rsidDel="00000000" w:rsidR="00000000" w:rsidRPr="00000000">
        <w:rPr>
          <w:rtl w:val="0"/>
        </w:rPr>
        <w:t xml:space="preserve">Demo Scene</w:t>
      </w:r>
      <w:r w:rsidDel="00000000" w:rsidR="00000000" w:rsidRPr="00000000">
        <w:rPr>
          <w:rtl w:val="0"/>
        </w:rPr>
        <w:t xml:space="preserve"> est la scène principale de notre application. Elle regroupe les fonctionnalités essentielles pour permettre une bonne démonstration devant le grand public.</w:t>
      </w: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br w:type="textWrapping"/>
      </w:r>
      <w:r w:rsidDel="00000000" w:rsidR="00000000" w:rsidRPr="00000000">
        <w:rPr/>
        <w:drawing>
          <wp:inline distB="114300" distT="114300" distL="114300" distR="114300">
            <wp:extent cx="4710113" cy="2748286"/>
            <wp:effectExtent b="0" l="0" r="0" t="0"/>
            <wp:docPr id="1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710113" cy="274828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5"/>
        </w:numPr>
        <w:spacing w:after="240" w:before="240" w:lineRule="auto"/>
        <w:ind w:left="720" w:hanging="360"/>
      </w:pPr>
      <w:r w:rsidDel="00000000" w:rsidR="00000000" w:rsidRPr="00000000">
        <w:rPr>
          <w:b w:val="1"/>
          <w:rtl w:val="0"/>
        </w:rPr>
        <w:t xml:space="preserve">Architecture de la scène</w:t>
      </w:r>
      <w:r w:rsidDel="00000000" w:rsidR="00000000" w:rsidRPr="00000000">
        <w:rPr>
          <w:rtl w:val="0"/>
        </w:rPr>
        <w:t xml:space="preserve"> :</w:t>
      </w:r>
    </w:p>
    <w:p w:rsidR="00000000" w:rsidDel="00000000" w:rsidP="00000000" w:rsidRDefault="00000000" w:rsidRPr="00000000" w14:paraId="00000042">
      <w:pPr>
        <w:spacing w:after="240" w:before="240" w:lineRule="auto"/>
        <w:ind w:left="720" w:firstLine="0"/>
        <w:rPr/>
      </w:pPr>
      <w:r w:rsidDel="00000000" w:rsidR="00000000" w:rsidRPr="00000000">
        <w:rPr>
          <w:b w:val="1"/>
          <w:rtl w:val="0"/>
        </w:rPr>
        <w:t xml:space="preserve">WorldState</w:t>
      </w:r>
      <w:r w:rsidDel="00000000" w:rsidR="00000000" w:rsidRPr="00000000">
        <w:rPr>
          <w:rtl w:val="0"/>
        </w:rPr>
        <w:t xml:space="preserve"> </w:t>
        <w:br w:type="textWrapping"/>
        <w:tab/>
        <w:t xml:space="preserve">└── Affichage de l'espèce (Image) </w:t>
        <w:br w:type="textWrapping"/>
        <w:tab/>
        <w:t xml:space="preserve">└── Affichage de l'éclairage (Texte) </w:t>
        <w:br w:type="textWrapping"/>
      </w:r>
      <w:r w:rsidDel="00000000" w:rsidR="00000000" w:rsidRPr="00000000">
        <w:rPr>
          <w:b w:val="1"/>
          <w:rtl w:val="0"/>
        </w:rPr>
        <w:t xml:space="preserve">Global Volume</w:t>
      </w:r>
      <w:r w:rsidDel="00000000" w:rsidR="00000000" w:rsidRPr="00000000">
        <w:rPr>
          <w:rtl w:val="0"/>
        </w:rPr>
        <w:t xml:space="preserve"> </w:t>
        <w:br w:type="textWrapping"/>
      </w:r>
      <w:r w:rsidDel="00000000" w:rsidR="00000000" w:rsidRPr="00000000">
        <w:rPr>
          <w:b w:val="1"/>
          <w:rtl w:val="0"/>
        </w:rPr>
        <w:t xml:space="preserve">Lights</w:t>
      </w:r>
      <w:r w:rsidDel="00000000" w:rsidR="00000000" w:rsidRPr="00000000">
        <w:rPr>
          <w:rtl w:val="0"/>
        </w:rPr>
        <w:br w:type="textWrapping"/>
      </w:r>
      <w:r w:rsidDel="00000000" w:rsidR="00000000" w:rsidRPr="00000000">
        <w:rPr>
          <w:b w:val="1"/>
          <w:rtl w:val="0"/>
        </w:rPr>
        <w:t xml:space="preserve">MyReflectionProbe</w:t>
      </w:r>
      <w:r w:rsidDel="00000000" w:rsidR="00000000" w:rsidRPr="00000000">
        <w:rPr>
          <w:rtl w:val="0"/>
        </w:rPr>
        <w:t xml:space="preserve"> </w:t>
        <w:br w:type="textWrapping"/>
      </w:r>
      <w:r w:rsidDel="00000000" w:rsidR="00000000" w:rsidRPr="00000000">
        <w:rPr>
          <w:b w:val="1"/>
          <w:rtl w:val="0"/>
        </w:rPr>
        <w:t xml:space="preserve">XR Interaction Setup</w:t>
      </w:r>
      <w:r w:rsidDel="00000000" w:rsidR="00000000" w:rsidRPr="00000000">
        <w:rPr>
          <w:rtl w:val="0"/>
        </w:rPr>
        <w:t xml:space="preserve"> </w:t>
        <w:br w:type="textWrapping"/>
        <w:tab/>
        <w:t xml:space="preserve">└── XR InteractionManager</w:t>
        <w:br w:type="textWrapping"/>
        <w:tab/>
        <w:t xml:space="preserve">└── [...]</w:t>
        <w:br w:type="textWrapping"/>
        <w:tab/>
        <w:t xml:space="preserve">└── XR Origin</w:t>
        <w:br w:type="textWrapping"/>
        <w:tab/>
        <w:tab/>
        <w:t xml:space="preserve">└── Offset</w:t>
        <w:br w:type="textWrapping"/>
        <w:tab/>
        <w:tab/>
        <w:tab/>
        <w:t xml:space="preserve">└── </w:t>
      </w:r>
      <w:r w:rsidDel="00000000" w:rsidR="00000000" w:rsidRPr="00000000">
        <w:rPr>
          <w:rtl w:val="0"/>
        </w:rPr>
        <w:t xml:space="preserve">Camera</w:t>
      </w:r>
      <w:r w:rsidDel="00000000" w:rsidR="00000000" w:rsidRPr="00000000">
        <w:rPr>
          <w:rtl w:val="0"/>
        </w:rPr>
        <w:br w:type="textWrapping"/>
        <w:tab/>
        <w:tab/>
        <w:tab/>
        <w:t xml:space="preserve">└── Left Controller </w:t>
        <w:br w:type="textWrapping"/>
        <w:tab/>
        <w:tab/>
        <w:tab/>
        <w:t xml:space="preserve">└── Right Controller</w:t>
        <w:br w:type="textWrapping"/>
        <w:tab/>
        <w:tab/>
        <w:tab/>
        <w:t xml:space="preserve">└── SelectMenu</w:t>
        <w:br w:type="textWrapping"/>
        <w:tab/>
        <w:tab/>
        <w:t xml:space="preserve">└── Locomotion System</w:t>
        <w:br w:type="textWrapping"/>
      </w:r>
      <w:r w:rsidDel="00000000" w:rsidR="00000000" w:rsidRPr="00000000">
        <w:rPr>
          <w:b w:val="1"/>
          <w:rtl w:val="0"/>
        </w:rPr>
        <w:t xml:space="preserve">Siam_Global</w:t>
      </w:r>
      <w:r w:rsidDel="00000000" w:rsidR="00000000" w:rsidRPr="00000000">
        <w:rPr>
          <w:rtl w:val="0"/>
        </w:rPr>
        <w:t xml:space="preserve"> </w:t>
        <w:br w:type="textWrapping"/>
        <w:tab/>
        <w:t xml:space="preserve">└── Modèles 3D</w:t>
        <w:br w:type="textWrapping"/>
        <w:tab/>
        <w:t xml:space="preserve">└── Limites de téléportation</w:t>
        <w:br w:type="textWrapping"/>
      </w:r>
      <w:r w:rsidDel="00000000" w:rsidR="00000000" w:rsidRPr="00000000">
        <w:rPr>
          <w:b w:val="1"/>
          <w:rtl w:val="0"/>
        </w:rPr>
        <w:t xml:space="preserve">LightingSwitcher</w:t>
      </w:r>
      <w:r w:rsidDel="00000000" w:rsidR="00000000" w:rsidRPr="00000000">
        <w:rPr>
          <w:b w:val="1"/>
          <w:rtl w:val="0"/>
        </w:rPr>
        <w:t xml:space="preserve"> </w:t>
      </w:r>
      <w:r w:rsidDel="00000000" w:rsidR="00000000" w:rsidRPr="00000000">
        <w:rPr>
          <w:rtl w:val="0"/>
        </w:rPr>
        <w:br w:type="textWrapping"/>
        <w:tab/>
        <w:t xml:space="preserve">└── Canvas_Animals_Names</w:t>
        <w:br w:type="textWrapping"/>
        <w:tab/>
        <w:t xml:space="preserve">└── Species Switcher</w:t>
        <w:br w:type="textWrapping"/>
        <w:tab/>
      </w:r>
    </w:p>
    <w:p w:rsidR="00000000" w:rsidDel="00000000" w:rsidP="00000000" w:rsidRDefault="00000000" w:rsidRPr="00000000" w14:paraId="00000043">
      <w:pPr>
        <w:numPr>
          <w:ilvl w:val="0"/>
          <w:numId w:val="5"/>
        </w:numPr>
        <w:spacing w:after="0" w:afterAutospacing="0" w:before="240" w:lineRule="auto"/>
        <w:ind w:left="720" w:hanging="360"/>
      </w:pPr>
      <w:r w:rsidDel="00000000" w:rsidR="00000000" w:rsidRPr="00000000">
        <w:rPr>
          <w:b w:val="1"/>
          <w:rtl w:val="0"/>
        </w:rPr>
        <w:t xml:space="preserve">Composants de la scène</w:t>
      </w:r>
      <w:r w:rsidDel="00000000" w:rsidR="00000000" w:rsidRPr="00000000">
        <w:rPr>
          <w:rtl w:val="0"/>
        </w:rPr>
        <w:t xml:space="preserve"> :</w:t>
      </w:r>
    </w:p>
    <w:p w:rsidR="00000000" w:rsidDel="00000000" w:rsidP="00000000" w:rsidRDefault="00000000" w:rsidRPr="00000000" w14:paraId="00000044">
      <w:pPr>
        <w:numPr>
          <w:ilvl w:val="1"/>
          <w:numId w:val="5"/>
        </w:numPr>
        <w:spacing w:after="0" w:afterAutospacing="0" w:before="0" w:beforeAutospacing="0" w:lineRule="auto"/>
        <w:ind w:left="1440" w:hanging="360"/>
      </w:pPr>
      <w:r w:rsidDel="00000000" w:rsidR="00000000" w:rsidRPr="00000000">
        <w:rPr>
          <w:u w:val="single"/>
          <w:rtl w:val="0"/>
        </w:rPr>
        <w:t xml:space="preserve">WorldState</w:t>
      </w:r>
      <w:r w:rsidDel="00000000" w:rsidR="00000000" w:rsidRPr="00000000">
        <w:rPr>
          <w:u w:val="single"/>
          <w:rtl w:val="0"/>
        </w:rPr>
        <w:t xml:space="preserve"> :</w:t>
      </w:r>
      <w:r w:rsidDel="00000000" w:rsidR="00000000" w:rsidRPr="00000000">
        <w:rPr>
          <w:rtl w:val="0"/>
        </w:rPr>
        <w:t xml:space="preserve"> </w:t>
        <w:br w:type="textWrapping"/>
        <w:t xml:space="preserve">Contient l'interface utilisateur qui affiche l'espèce actuellement sélectionnée (sous forme d'image) ainsi que les informations sur l'éclairage actuel (sous forme de texte).</w:t>
        <w:br w:type="textWrapping"/>
      </w:r>
    </w:p>
    <w:p w:rsidR="00000000" w:rsidDel="00000000" w:rsidP="00000000" w:rsidRDefault="00000000" w:rsidRPr="00000000" w14:paraId="00000045">
      <w:pPr>
        <w:numPr>
          <w:ilvl w:val="1"/>
          <w:numId w:val="5"/>
        </w:numPr>
        <w:spacing w:after="0" w:afterAutospacing="0" w:before="0" w:beforeAutospacing="0" w:lineRule="auto"/>
        <w:ind w:left="1440" w:hanging="360"/>
      </w:pPr>
      <w:r w:rsidDel="00000000" w:rsidR="00000000" w:rsidRPr="00000000">
        <w:rPr>
          <w:u w:val="single"/>
          <w:rtl w:val="0"/>
        </w:rPr>
        <w:t xml:space="preserve">Global Volume :</w:t>
      </w:r>
      <w:r w:rsidDel="00000000" w:rsidR="00000000" w:rsidRPr="00000000">
        <w:rPr>
          <w:rtl w:val="0"/>
        </w:rPr>
        <w:t xml:space="preserve"> </w:t>
        <w:br w:type="textWrapping"/>
        <w:t xml:space="preserve">Gère les paramètres globaux de post-traitement pour la scène, tels que les effets visuels globaux, plus spécialement le bloom dans notre cas.</w:t>
        <w:br w:type="textWrapping"/>
      </w:r>
    </w:p>
    <w:p w:rsidR="00000000" w:rsidDel="00000000" w:rsidP="00000000" w:rsidRDefault="00000000" w:rsidRPr="00000000" w14:paraId="00000046">
      <w:pPr>
        <w:numPr>
          <w:ilvl w:val="1"/>
          <w:numId w:val="5"/>
        </w:numPr>
        <w:spacing w:after="0" w:afterAutospacing="0" w:before="0" w:beforeAutospacing="0" w:lineRule="auto"/>
        <w:ind w:left="1440" w:hanging="360"/>
      </w:pPr>
      <w:r w:rsidDel="00000000" w:rsidR="00000000" w:rsidRPr="00000000">
        <w:rPr>
          <w:u w:val="single"/>
          <w:rtl w:val="0"/>
        </w:rPr>
        <w:t xml:space="preserve">Lights :</w:t>
      </w:r>
      <w:r w:rsidDel="00000000" w:rsidR="00000000" w:rsidRPr="00000000">
        <w:rPr>
          <w:rtl w:val="0"/>
        </w:rPr>
        <w:t xml:space="preserve"> </w:t>
        <w:br w:type="textWrapping"/>
        <w:t xml:space="preserve">Regroupe toutes les lumières, et leurs variantes en température, utilisées dans la scène.</w:t>
        <w:br w:type="textWrapping"/>
      </w:r>
    </w:p>
    <w:p w:rsidR="00000000" w:rsidDel="00000000" w:rsidP="00000000" w:rsidRDefault="00000000" w:rsidRPr="00000000" w14:paraId="00000047">
      <w:pPr>
        <w:numPr>
          <w:ilvl w:val="1"/>
          <w:numId w:val="5"/>
        </w:numPr>
        <w:spacing w:after="0" w:afterAutospacing="0" w:before="0" w:beforeAutospacing="0" w:lineRule="auto"/>
        <w:ind w:left="1440" w:hanging="360"/>
        <w:rPr>
          <w:u w:val="none"/>
        </w:rPr>
      </w:pPr>
      <w:r w:rsidDel="00000000" w:rsidR="00000000" w:rsidRPr="00000000">
        <w:rPr>
          <w:u w:val="single"/>
          <w:rtl w:val="0"/>
        </w:rPr>
        <w:t xml:space="preserve">MyReflectionProbe</w:t>
      </w:r>
      <w:r w:rsidDel="00000000" w:rsidR="00000000" w:rsidRPr="00000000">
        <w:rPr>
          <w:u w:val="single"/>
          <w:rtl w:val="0"/>
        </w:rPr>
        <w:t xml:space="preserve"> :</w:t>
      </w:r>
      <w:r w:rsidDel="00000000" w:rsidR="00000000" w:rsidRPr="00000000">
        <w:rPr>
          <w:rtl w:val="0"/>
        </w:rPr>
        <w:t xml:space="preserve"> </w:t>
        <w:br w:type="textWrapping"/>
        <w:t xml:space="preserve">Utilisé pour capturer les réflexions dans la scène et améliorer le réalisme visuel en appliquant des réflexions cubemaps.</w:t>
        <w:br w:type="textWrapping"/>
      </w:r>
    </w:p>
    <w:p w:rsidR="00000000" w:rsidDel="00000000" w:rsidP="00000000" w:rsidRDefault="00000000" w:rsidRPr="00000000" w14:paraId="00000048">
      <w:pPr>
        <w:numPr>
          <w:ilvl w:val="1"/>
          <w:numId w:val="5"/>
        </w:numPr>
        <w:spacing w:after="0" w:afterAutospacing="0" w:before="0" w:beforeAutospacing="0" w:lineRule="auto"/>
        <w:ind w:left="1440" w:hanging="360"/>
        <w:rPr>
          <w:u w:val="none"/>
        </w:rPr>
      </w:pPr>
      <w:r w:rsidDel="00000000" w:rsidR="00000000" w:rsidRPr="00000000">
        <w:rPr>
          <w:u w:val="single"/>
          <w:rtl w:val="0"/>
        </w:rPr>
        <w:t xml:space="preserve">XR Interaction Setup :</w:t>
      </w:r>
      <w:r w:rsidDel="00000000" w:rsidR="00000000" w:rsidRPr="00000000">
        <w:rPr>
          <w:rtl w:val="0"/>
        </w:rPr>
        <w:t xml:space="preserve"> </w:t>
        <w:br w:type="textWrapping"/>
        <w:t xml:space="preserve">Setup de base pour gérer les interactions VR dans la scène. </w:t>
      </w:r>
    </w:p>
    <w:p w:rsidR="00000000" w:rsidDel="00000000" w:rsidP="00000000" w:rsidRDefault="00000000" w:rsidRPr="00000000" w14:paraId="00000049">
      <w:pPr>
        <w:numPr>
          <w:ilvl w:val="2"/>
          <w:numId w:val="5"/>
        </w:numPr>
        <w:spacing w:after="0" w:afterAutospacing="0" w:before="0" w:beforeAutospacing="0" w:lineRule="auto"/>
        <w:ind w:left="2160" w:hanging="360"/>
        <w:rPr>
          <w:u w:val="none"/>
        </w:rPr>
      </w:pPr>
      <w:r w:rsidDel="00000000" w:rsidR="00000000" w:rsidRPr="00000000">
        <w:rPr>
          <w:rtl w:val="0"/>
        </w:rPr>
        <w:t xml:space="preserve">Left Controller : </w:t>
        <w:br w:type="textWrapping"/>
        <w:t xml:space="preserve">définir les différents types d’intéraction (Poke/Direct/Ray/Teleport) possibles avec la manette gauche</w:t>
      </w:r>
    </w:p>
    <w:p w:rsidR="00000000" w:rsidDel="00000000" w:rsidP="00000000" w:rsidRDefault="00000000" w:rsidRPr="00000000" w14:paraId="0000004A">
      <w:pPr>
        <w:numPr>
          <w:ilvl w:val="2"/>
          <w:numId w:val="5"/>
        </w:numPr>
        <w:spacing w:after="0" w:afterAutospacing="0" w:before="0" w:beforeAutospacing="0" w:lineRule="auto"/>
        <w:ind w:left="2160" w:hanging="360"/>
      </w:pPr>
      <w:r w:rsidDel="00000000" w:rsidR="00000000" w:rsidRPr="00000000">
        <w:rPr>
          <w:rtl w:val="0"/>
        </w:rPr>
        <w:t xml:space="preserve">Right Controller :</w:t>
        <w:br w:type="textWrapping"/>
        <w:t xml:space="preserve">définir les différents types d’intéraction (Poke/Direct/Ray/Teleport) possibles avec la manette droite</w:t>
        <w:br w:type="textWrapping"/>
      </w:r>
    </w:p>
    <w:p w:rsidR="00000000" w:rsidDel="00000000" w:rsidP="00000000" w:rsidRDefault="00000000" w:rsidRPr="00000000" w14:paraId="0000004B">
      <w:pPr>
        <w:numPr>
          <w:ilvl w:val="1"/>
          <w:numId w:val="5"/>
        </w:numPr>
        <w:spacing w:after="0" w:afterAutospacing="0" w:before="0" w:beforeAutospacing="0" w:lineRule="auto"/>
        <w:ind w:left="1440" w:hanging="360"/>
        <w:rPr>
          <w:u w:val="none"/>
        </w:rPr>
      </w:pPr>
      <w:r w:rsidDel="00000000" w:rsidR="00000000" w:rsidRPr="00000000">
        <w:rPr>
          <w:u w:val="single"/>
          <w:rtl w:val="0"/>
        </w:rPr>
        <w:t xml:space="preserve">Siam_Global</w:t>
      </w:r>
      <w:r w:rsidDel="00000000" w:rsidR="00000000" w:rsidRPr="00000000">
        <w:rPr>
          <w:u w:val="single"/>
          <w:rtl w:val="0"/>
        </w:rPr>
        <w:t xml:space="preserve"> :</w:t>
      </w:r>
      <w:r w:rsidDel="00000000" w:rsidR="00000000" w:rsidRPr="00000000">
        <w:rPr>
          <w:rtl w:val="0"/>
        </w:rPr>
        <w:t xml:space="preserve"> </w:t>
        <w:br w:type="textWrapping"/>
        <w:t xml:space="preserve">Maquette de la rue de Siam.</w:t>
      </w:r>
    </w:p>
    <w:p w:rsidR="00000000" w:rsidDel="00000000" w:rsidP="00000000" w:rsidRDefault="00000000" w:rsidRPr="00000000" w14:paraId="0000004C">
      <w:pPr>
        <w:numPr>
          <w:ilvl w:val="2"/>
          <w:numId w:val="5"/>
        </w:numPr>
        <w:spacing w:after="0" w:afterAutospacing="0" w:before="0" w:beforeAutospacing="0" w:lineRule="auto"/>
        <w:ind w:left="2160" w:hanging="360"/>
        <w:rPr>
          <w:u w:val="none"/>
        </w:rPr>
      </w:pPr>
      <w:r w:rsidDel="00000000" w:rsidR="00000000" w:rsidRPr="00000000">
        <w:rPr>
          <w:rtl w:val="0"/>
        </w:rPr>
        <w:t xml:space="preserve">Limite de téléportation : </w:t>
        <w:br w:type="textWrapping"/>
        <w:t xml:space="preserve">mesh retravaillé du sol de Siam pour définir uniquement les zones possibles où se déplacer</w:t>
        <w:br w:type="textWrapping"/>
      </w:r>
    </w:p>
    <w:p w:rsidR="00000000" w:rsidDel="00000000" w:rsidP="00000000" w:rsidRDefault="00000000" w:rsidRPr="00000000" w14:paraId="0000004D">
      <w:pPr>
        <w:numPr>
          <w:ilvl w:val="1"/>
          <w:numId w:val="5"/>
        </w:numPr>
        <w:spacing w:after="0" w:afterAutospacing="0" w:before="0" w:beforeAutospacing="0" w:lineRule="auto"/>
        <w:ind w:left="1440" w:hanging="360"/>
        <w:rPr>
          <w:u w:val="none"/>
        </w:rPr>
      </w:pPr>
      <w:r w:rsidDel="00000000" w:rsidR="00000000" w:rsidRPr="00000000">
        <w:rPr>
          <w:u w:val="single"/>
          <w:rtl w:val="0"/>
        </w:rPr>
        <w:t xml:space="preserve">LightingSwitcher</w:t>
      </w:r>
      <w:r w:rsidDel="00000000" w:rsidR="00000000" w:rsidRPr="00000000">
        <w:rPr>
          <w:u w:val="single"/>
          <w:rtl w:val="0"/>
        </w:rPr>
        <w:t xml:space="preserve"> :</w:t>
      </w:r>
      <w:r w:rsidDel="00000000" w:rsidR="00000000" w:rsidRPr="00000000">
        <w:rPr>
          <w:rtl w:val="0"/>
        </w:rPr>
        <w:t xml:space="preserve"> </w:t>
        <w:br w:type="textWrapping"/>
        <w:t xml:space="preserve">Élément qui regroupe les différents scripts qui gèrent le changement d’éclairage </w:t>
      </w:r>
    </w:p>
    <w:p w:rsidR="00000000" w:rsidDel="00000000" w:rsidP="00000000" w:rsidRDefault="00000000" w:rsidRPr="00000000" w14:paraId="0000004E">
      <w:pPr>
        <w:numPr>
          <w:ilvl w:val="2"/>
          <w:numId w:val="5"/>
        </w:numPr>
        <w:spacing w:after="0" w:afterAutospacing="0" w:before="0" w:beforeAutospacing="0" w:lineRule="auto"/>
        <w:ind w:left="2160" w:hanging="360"/>
      </w:pPr>
      <w:r w:rsidDel="00000000" w:rsidR="00000000" w:rsidRPr="00000000">
        <w:rPr>
          <w:rtl w:val="0"/>
        </w:rPr>
        <w:t xml:space="preserve">Canv</w:t>
      </w:r>
      <w:r w:rsidDel="00000000" w:rsidR="00000000" w:rsidRPr="00000000">
        <w:rPr>
          <w:rtl w:val="0"/>
        </w:rPr>
        <w:t xml:space="preserve">as</w:t>
      </w:r>
      <w:r w:rsidDel="00000000" w:rsidR="00000000" w:rsidRPr="00000000">
        <w:rPr>
          <w:rtl w:val="0"/>
        </w:rPr>
        <w:t xml:space="preserve">_</w:t>
      </w:r>
      <w:r w:rsidDel="00000000" w:rsidR="00000000" w:rsidRPr="00000000">
        <w:rPr>
          <w:rtl w:val="0"/>
        </w:rPr>
        <w:t xml:space="preserve">Animals_Env : </w:t>
        <w:br w:type="textWrapping"/>
        <w:t xml:space="preserve">liste des espèces, utilisée par les scripts pour modifier l’état du monde.</w:t>
      </w:r>
    </w:p>
    <w:p w:rsidR="00000000" w:rsidDel="00000000" w:rsidP="00000000" w:rsidRDefault="00000000" w:rsidRPr="00000000" w14:paraId="0000004F">
      <w:pPr>
        <w:numPr>
          <w:ilvl w:val="2"/>
          <w:numId w:val="5"/>
        </w:numPr>
        <w:spacing w:after="240" w:before="0" w:beforeAutospacing="0" w:lineRule="auto"/>
        <w:ind w:left="2160" w:hanging="360"/>
        <w:rPr>
          <w:u w:val="none"/>
        </w:rPr>
      </w:pPr>
      <w:r w:rsidDel="00000000" w:rsidR="00000000" w:rsidRPr="00000000">
        <w:rPr>
          <w:rtl w:val="0"/>
        </w:rPr>
        <w:t xml:space="preserve">Species Switcher : </w:t>
        <w:br w:type="textWrapping"/>
        <w:t xml:space="preserve">Élément qui regroupe les différents scripts qui gèrent le changement d’espèce.</w:t>
      </w:r>
    </w:p>
    <w:p w:rsidR="00000000" w:rsidDel="00000000" w:rsidP="00000000" w:rsidRDefault="00000000" w:rsidRPr="00000000" w14:paraId="00000050">
      <w:pPr>
        <w:spacing w:after="240" w:before="240" w:lineRule="auto"/>
        <w:rPr/>
      </w:pPr>
      <w:r w:rsidDel="00000000" w:rsidR="00000000" w:rsidRPr="00000000">
        <w:rPr>
          <w:rtl w:val="0"/>
        </w:rPr>
      </w:r>
    </w:p>
    <w:p w:rsidR="00000000" w:rsidDel="00000000" w:rsidP="00000000" w:rsidRDefault="00000000" w:rsidRPr="00000000" w14:paraId="00000051">
      <w:pPr>
        <w:pStyle w:val="Heading2"/>
        <w:keepNext w:val="0"/>
        <w:keepLines w:val="0"/>
        <w:spacing w:after="40" w:before="500" w:lineRule="auto"/>
        <w:rPr>
          <w:b w:val="1"/>
        </w:rPr>
      </w:pPr>
      <w:bookmarkStart w:colFirst="0" w:colLast="0" w:name="_vichqhy77yu8" w:id="14"/>
      <w:bookmarkEnd w:id="14"/>
      <w:r w:rsidDel="00000000" w:rsidR="00000000" w:rsidRPr="00000000">
        <w:rPr>
          <w:b w:val="1"/>
          <w:sz w:val="24"/>
          <w:szCs w:val="24"/>
          <w:rtl w:val="0"/>
        </w:rPr>
        <w:t xml:space="preserve">IV. BUT DE LA SCÈNE</w:t>
      </w:r>
      <w:r w:rsidDel="00000000" w:rsidR="00000000" w:rsidRPr="00000000">
        <w:rPr>
          <w:rtl w:val="0"/>
        </w:rPr>
      </w:r>
    </w:p>
    <w:p w:rsidR="00000000" w:rsidDel="00000000" w:rsidP="00000000" w:rsidRDefault="00000000" w:rsidRPr="00000000" w14:paraId="00000052">
      <w:pPr>
        <w:spacing w:after="240" w:before="240" w:lineRule="auto"/>
        <w:ind w:firstLine="720"/>
        <w:rPr>
          <w:b w:val="1"/>
          <w:color w:val="000000"/>
          <w:sz w:val="22"/>
          <w:szCs w:val="22"/>
        </w:rPr>
      </w:pPr>
      <w:r w:rsidDel="00000000" w:rsidR="00000000" w:rsidRPr="00000000">
        <w:rPr>
          <w:rtl w:val="0"/>
        </w:rPr>
        <w:t xml:space="preserve">La scène vise à offrir une expérience réaliste et immersive permettant d'évaluer l'impact de l'éclairage public nocturne sur différentes espèces. Les utilisateurs peuvent interagir avec divers éléments pour observer les effets de la lumière sur la faune et le sentiment de sécurité la nuit.</w:t>
      </w: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rtl w:val="0"/>
        </w:rPr>
        <w:t xml:space="preserve">Les utilisateurs peuvent :</w:t>
      </w:r>
    </w:p>
    <w:p w:rsidR="00000000" w:rsidDel="00000000" w:rsidP="00000000" w:rsidRDefault="00000000" w:rsidRPr="00000000" w14:paraId="00000054">
      <w:pPr>
        <w:numPr>
          <w:ilvl w:val="0"/>
          <w:numId w:val="4"/>
        </w:numPr>
        <w:spacing w:after="0" w:afterAutospacing="0" w:before="240" w:lineRule="auto"/>
        <w:ind w:left="720" w:hanging="360"/>
      </w:pPr>
      <w:r w:rsidDel="00000000" w:rsidR="00000000" w:rsidRPr="00000000">
        <w:rPr>
          <w:b w:val="1"/>
          <w:rtl w:val="0"/>
        </w:rPr>
        <w:t xml:space="preserve">Changer d’espèces</w:t>
      </w:r>
      <w:r w:rsidDel="00000000" w:rsidR="00000000" w:rsidRPr="00000000">
        <w:rPr>
          <w:rtl w:val="0"/>
        </w:rPr>
        <w:t xml:space="preserve"> : Passer d'une perspective à l'autre entre un oiseau, une chauve-souris, une grenouille, et un humain pour voir comment chaque espèce est affectée par la lumière.</w:t>
      </w:r>
    </w:p>
    <w:p w:rsidR="00000000" w:rsidDel="00000000" w:rsidP="00000000" w:rsidRDefault="00000000" w:rsidRPr="00000000" w14:paraId="00000055">
      <w:pPr>
        <w:numPr>
          <w:ilvl w:val="0"/>
          <w:numId w:val="4"/>
        </w:numPr>
        <w:spacing w:after="0" w:afterAutospacing="0" w:before="0" w:beforeAutospacing="0" w:lineRule="auto"/>
        <w:ind w:left="720" w:hanging="360"/>
      </w:pPr>
      <w:r w:rsidDel="00000000" w:rsidR="00000000" w:rsidRPr="00000000">
        <w:rPr>
          <w:b w:val="1"/>
          <w:rtl w:val="0"/>
        </w:rPr>
        <w:t xml:space="preserve">Modifier l’éclairage</w:t>
      </w:r>
      <w:r w:rsidDel="00000000" w:rsidR="00000000" w:rsidRPr="00000000">
        <w:rPr>
          <w:rtl w:val="0"/>
        </w:rPr>
        <w:t xml:space="preserve"> : Changer la couleur, l’intensité, et le type d’éclairage pour observer les différentes conditions lumineuses.</w:t>
      </w:r>
    </w:p>
    <w:p w:rsidR="00000000" w:rsidDel="00000000" w:rsidP="00000000" w:rsidRDefault="00000000" w:rsidRPr="00000000" w14:paraId="00000056">
      <w:pPr>
        <w:numPr>
          <w:ilvl w:val="0"/>
          <w:numId w:val="4"/>
        </w:numPr>
        <w:spacing w:after="0" w:afterAutospacing="0" w:before="0" w:beforeAutospacing="0" w:lineRule="auto"/>
        <w:ind w:left="720" w:hanging="360"/>
      </w:pPr>
      <w:r w:rsidDel="00000000" w:rsidR="00000000" w:rsidRPr="00000000">
        <w:rPr>
          <w:b w:val="1"/>
          <w:rtl w:val="0"/>
        </w:rPr>
        <w:t xml:space="preserve">Déplacement et rotation</w:t>
      </w:r>
      <w:r w:rsidDel="00000000" w:rsidR="00000000" w:rsidRPr="00000000">
        <w:rPr>
          <w:rtl w:val="0"/>
        </w:rPr>
        <w:t xml:space="preserve"> : Utiliser des points de téléportation pour se déplacer dans la scène et explorer différents points d'intérêt.</w:t>
      </w:r>
    </w:p>
    <w:p w:rsidR="00000000" w:rsidDel="00000000" w:rsidP="00000000" w:rsidRDefault="00000000" w:rsidRPr="00000000" w14:paraId="00000057">
      <w:pPr>
        <w:numPr>
          <w:ilvl w:val="0"/>
          <w:numId w:val="4"/>
        </w:numPr>
        <w:spacing w:after="240" w:before="0" w:beforeAutospacing="0" w:lineRule="auto"/>
        <w:ind w:left="720" w:hanging="360"/>
      </w:pPr>
      <w:r w:rsidDel="00000000" w:rsidR="00000000" w:rsidRPr="00000000">
        <w:rPr>
          <w:b w:val="1"/>
          <w:rtl w:val="0"/>
        </w:rPr>
        <w:t xml:space="preserve">Interaction avec le menu</w:t>
      </w:r>
      <w:r w:rsidDel="00000000" w:rsidR="00000000" w:rsidRPr="00000000">
        <w:rPr>
          <w:rtl w:val="0"/>
        </w:rPr>
        <w:t xml:space="preserve"> : Utiliser des pop-ups et une interface utilisateur pour accéder à des informations supplémentaires et contrôler les paramètres de la scène.</w:t>
      </w:r>
    </w:p>
    <w:p w:rsidR="00000000" w:rsidDel="00000000" w:rsidP="00000000" w:rsidRDefault="00000000" w:rsidRPr="00000000" w14:paraId="00000058">
      <w:pPr>
        <w:pStyle w:val="Heading2"/>
        <w:keepNext w:val="0"/>
        <w:keepLines w:val="0"/>
        <w:spacing w:after="40" w:before="240" w:lineRule="auto"/>
        <w:rPr>
          <w:b w:val="1"/>
          <w:sz w:val="24"/>
          <w:szCs w:val="24"/>
        </w:rPr>
      </w:pPr>
      <w:bookmarkStart w:colFirst="0" w:colLast="0" w:name="_2l1txsg2ohho" w:id="15"/>
      <w:bookmarkEnd w:id="15"/>
      <w:r w:rsidDel="00000000" w:rsidR="00000000" w:rsidRPr="00000000">
        <w:rPr>
          <w:rtl w:val="0"/>
        </w:rPr>
      </w:r>
    </w:p>
    <w:p w:rsidR="00000000" w:rsidDel="00000000" w:rsidP="00000000" w:rsidRDefault="00000000" w:rsidRPr="00000000" w14:paraId="00000059">
      <w:pPr>
        <w:pStyle w:val="Heading2"/>
        <w:keepNext w:val="0"/>
        <w:keepLines w:val="0"/>
        <w:spacing w:after="40" w:before="240" w:lineRule="auto"/>
        <w:rPr>
          <w:b w:val="1"/>
          <w:sz w:val="24"/>
          <w:szCs w:val="24"/>
        </w:rPr>
      </w:pPr>
      <w:bookmarkStart w:colFirst="0" w:colLast="0" w:name="_lls1npd5nel0" w:id="16"/>
      <w:bookmarkEnd w:id="16"/>
      <w:r w:rsidDel="00000000" w:rsidR="00000000" w:rsidRPr="00000000">
        <w:rPr>
          <w:b w:val="1"/>
          <w:sz w:val="24"/>
          <w:szCs w:val="24"/>
          <w:rtl w:val="0"/>
        </w:rPr>
        <w:t xml:space="preserve">V. PROCESSUS ET COMPOSANTS CLÉS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3"/>
        <w:numPr>
          <w:ilvl w:val="0"/>
          <w:numId w:val="1"/>
        </w:numPr>
        <w:spacing w:after="240" w:before="240" w:lineRule="auto"/>
        <w:ind w:left="720" w:hanging="360"/>
        <w:rPr>
          <w:b w:val="1"/>
          <w:sz w:val="22"/>
          <w:szCs w:val="22"/>
        </w:rPr>
      </w:pPr>
      <w:bookmarkStart w:colFirst="0" w:colLast="0" w:name="_pgpvmmtti26j" w:id="17"/>
      <w:bookmarkEnd w:id="17"/>
      <w:r w:rsidDel="00000000" w:rsidR="00000000" w:rsidRPr="00000000">
        <w:rPr>
          <w:b w:val="1"/>
          <w:sz w:val="22"/>
          <w:szCs w:val="22"/>
          <w:rtl w:val="0"/>
        </w:rPr>
        <w:t xml:space="preserve">Changer d'espèces</w:t>
      </w:r>
    </w:p>
    <w:p w:rsidR="00000000" w:rsidDel="00000000" w:rsidP="00000000" w:rsidRDefault="00000000" w:rsidRPr="00000000" w14:paraId="0000005C">
      <w:pPr>
        <w:spacing w:after="240" w:before="240" w:lineRule="auto"/>
        <w:ind w:firstLine="720"/>
        <w:rPr/>
      </w:pPr>
      <w:r w:rsidDel="00000000" w:rsidR="00000000" w:rsidRPr="00000000">
        <w:rPr>
          <w:rtl w:val="0"/>
        </w:rPr>
        <w:t xml:space="preserve">Les données des espèces sont extraites à partir des fichiers CSV dans le dossier </w:t>
      </w:r>
      <w:r w:rsidDel="00000000" w:rsidR="00000000" w:rsidRPr="00000000">
        <w:rPr>
          <w:i w:val="1"/>
          <w:rtl w:val="0"/>
        </w:rPr>
        <w:t xml:space="preserve">StreamingAssets</w:t>
      </w:r>
      <w:r w:rsidDel="00000000" w:rsidR="00000000" w:rsidRPr="00000000">
        <w:rPr>
          <w:rtl w:val="0"/>
        </w:rPr>
        <w:t xml:space="preserve">. Ces fichiers contiennent des paramètres prédéfinis pour l'effet de post-traitement "Bloom". Lorsqu'une nouvelle espèce est sélectionnée, les paramètres du Bloom, tels que l'intensité, la dispersion et la teinte, sont automatiquement mis à jour en fonction des valeurs spécifiques de l'espèce choisie. Cela permet de simuler efficacement les variations d'éclairage liées à chaque espèce dans l'environnement virtuel​.</w:t>
      </w:r>
    </w:p>
    <w:p w:rsidR="00000000" w:rsidDel="00000000" w:rsidP="00000000" w:rsidRDefault="00000000" w:rsidRPr="00000000" w14:paraId="0000005D">
      <w:pPr>
        <w:pStyle w:val="Heading3"/>
        <w:numPr>
          <w:ilvl w:val="0"/>
          <w:numId w:val="1"/>
        </w:numPr>
        <w:spacing w:after="240" w:before="240" w:lineRule="auto"/>
        <w:ind w:left="720" w:hanging="360"/>
        <w:rPr>
          <w:b w:val="1"/>
          <w:sz w:val="22"/>
          <w:szCs w:val="22"/>
        </w:rPr>
      </w:pPr>
      <w:bookmarkStart w:colFirst="0" w:colLast="0" w:name="_pcg3t6t6fzen" w:id="18"/>
      <w:bookmarkEnd w:id="18"/>
      <w:r w:rsidDel="00000000" w:rsidR="00000000" w:rsidRPr="00000000">
        <w:rPr>
          <w:b w:val="1"/>
          <w:sz w:val="22"/>
          <w:szCs w:val="22"/>
          <w:rtl w:val="0"/>
        </w:rPr>
        <w:t xml:space="preserve">Changer l’éclairage</w:t>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pStyle w:val="Heading4"/>
        <w:spacing w:after="240" w:before="240" w:lineRule="auto"/>
        <w:ind w:left="720" w:firstLine="0"/>
        <w:rPr>
          <w:b w:val="1"/>
          <w:color w:val="000000"/>
          <w:u w:val="single"/>
        </w:rPr>
      </w:pPr>
      <w:bookmarkStart w:colFirst="0" w:colLast="0" w:name="_9h763qdesxdd" w:id="19"/>
      <w:bookmarkEnd w:id="19"/>
      <w:r w:rsidDel="00000000" w:rsidR="00000000" w:rsidRPr="00000000">
        <w:rPr>
          <w:b w:val="1"/>
          <w:color w:val="000000"/>
          <w:u w:val="single"/>
          <w:rtl w:val="0"/>
        </w:rPr>
        <w:t xml:space="preserve">Bake</w:t>
      </w:r>
    </w:p>
    <w:p w:rsidR="00000000" w:rsidDel="00000000" w:rsidP="00000000" w:rsidRDefault="00000000" w:rsidRPr="00000000" w14:paraId="00000060">
      <w:pPr>
        <w:spacing w:after="240" w:before="240" w:lineRule="auto"/>
        <w:ind w:firstLine="720"/>
        <w:rPr/>
      </w:pPr>
      <w:r w:rsidDel="00000000" w:rsidR="00000000" w:rsidRPr="00000000">
        <w:rPr>
          <w:rtl w:val="0"/>
        </w:rPr>
        <w:t xml:space="preserve">Le "baking" dans Unity est un processus de précalcul des informations d'éclairage pour optimiser les performances de la simulation. Il génère des lightmaps, des textures 2D stockant les informations d'éclairage pour les objets statiques de la scène. Ces lightmaps permettent d'obtenir des effets d'éclairage réalistes sans nécessiter de calculs en temps réel.</w:t>
      </w:r>
    </w:p>
    <w:p w:rsidR="00000000" w:rsidDel="00000000" w:rsidP="00000000" w:rsidRDefault="00000000" w:rsidRPr="00000000" w14:paraId="00000061">
      <w:pPr>
        <w:spacing w:after="240" w:before="240" w:lineRule="auto"/>
        <w:rPr/>
      </w:pPr>
      <w:r w:rsidDel="00000000" w:rsidR="00000000" w:rsidRPr="00000000">
        <w:rPr>
          <w:rtl w:val="0"/>
        </w:rPr>
        <w:t xml:space="preserve">Dans Unity, les paramètres de baking se trouvent dans la fenêtre "Lighting". Vous devez configurer la résolution des lightmaps, le type de compression, et choisir la méthode de baking. Une fois les paramètres définis, lancez le processus de baking en cliquant </w:t>
      </w:r>
      <w:r w:rsidDel="00000000" w:rsidR="00000000" w:rsidRPr="00000000">
        <w:rPr>
          <w:rtl w:val="0"/>
        </w:rPr>
        <w:t xml:space="preserve">sur "Generate</w:t>
      </w:r>
      <w:r w:rsidDel="00000000" w:rsidR="00000000" w:rsidRPr="00000000">
        <w:rPr>
          <w:rtl w:val="0"/>
        </w:rPr>
        <w:t xml:space="preserve"> </w:t>
      </w:r>
      <w:r w:rsidDel="00000000" w:rsidR="00000000" w:rsidRPr="00000000">
        <w:rPr>
          <w:rtl w:val="0"/>
        </w:rPr>
        <w:t xml:space="preserve">Lighting"</w:t>
      </w:r>
      <w:r w:rsidDel="00000000" w:rsidR="00000000" w:rsidRPr="00000000">
        <w:rPr>
          <w:rtl w:val="0"/>
        </w:rPr>
        <w:t xml:space="preserve">. Unity va alors calculer les lightmaps et les </w:t>
      </w:r>
      <w:r w:rsidDel="00000000" w:rsidR="00000000" w:rsidRPr="00000000">
        <w:rPr>
          <w:rtl w:val="0"/>
        </w:rPr>
        <w:t xml:space="preserve">probes</w:t>
      </w:r>
      <w:r w:rsidDel="00000000" w:rsidR="00000000" w:rsidRPr="00000000">
        <w:rPr>
          <w:rtl w:val="0"/>
        </w:rPr>
        <w:t xml:space="preserve"> de lumière et de réflexion, les stockant dans le "</w:t>
      </w:r>
      <w:r w:rsidDel="00000000" w:rsidR="00000000" w:rsidRPr="00000000">
        <w:rPr>
          <w:rtl w:val="0"/>
        </w:rPr>
        <w:t xml:space="preserve">Lighting</w:t>
      </w:r>
      <w:r w:rsidDel="00000000" w:rsidR="00000000" w:rsidRPr="00000000">
        <w:rPr>
          <w:rtl w:val="0"/>
        </w:rPr>
        <w:t xml:space="preserve"> Data Asset".</w:t>
      </w:r>
    </w:p>
    <w:p w:rsidR="00000000" w:rsidDel="00000000" w:rsidP="00000000" w:rsidRDefault="00000000" w:rsidRPr="00000000" w14:paraId="00000062">
      <w:pPr>
        <w:spacing w:after="240" w:before="240" w:lineRule="auto"/>
        <w:rPr/>
      </w:pPr>
      <w:r w:rsidDel="00000000" w:rsidR="00000000" w:rsidRPr="00000000">
        <w:rPr>
          <w:rtl w:val="0"/>
        </w:rPr>
        <w:t xml:space="preserve">Les lightmaps générées sont ensuite visibles dans </w:t>
      </w:r>
      <w:r w:rsidDel="00000000" w:rsidR="00000000" w:rsidRPr="00000000">
        <w:rPr>
          <w:rtl w:val="0"/>
        </w:rPr>
        <w:t xml:space="preserve">l'onglet "Baked</w:t>
      </w:r>
      <w:r w:rsidDel="00000000" w:rsidR="00000000" w:rsidRPr="00000000">
        <w:rPr>
          <w:rtl w:val="0"/>
        </w:rPr>
        <w:t xml:space="preserve"> </w:t>
      </w:r>
      <w:r w:rsidDel="00000000" w:rsidR="00000000" w:rsidRPr="00000000">
        <w:rPr>
          <w:rtl w:val="0"/>
        </w:rPr>
        <w:t xml:space="preserve">Lightmaps" et</w:t>
      </w:r>
      <w:r w:rsidDel="00000000" w:rsidR="00000000" w:rsidRPr="00000000">
        <w:rPr>
          <w:rtl w:val="0"/>
        </w:rPr>
        <w:t xml:space="preserve"> accessibles dans un dossier généré dans le même répertoire que votre scène.</w:t>
      </w:r>
      <w:r w:rsidDel="00000000" w:rsidR="00000000" w:rsidRPr="00000000">
        <w:rPr>
          <w:rtl w:val="0"/>
        </w:rPr>
      </w:r>
    </w:p>
    <w:p w:rsidR="00000000" w:rsidDel="00000000" w:rsidP="00000000" w:rsidRDefault="00000000" w:rsidRPr="00000000" w14:paraId="00000063">
      <w:pPr>
        <w:pStyle w:val="Heading4"/>
        <w:spacing w:after="240" w:before="240" w:lineRule="auto"/>
        <w:ind w:left="720" w:firstLine="0"/>
        <w:rPr/>
      </w:pPr>
      <w:bookmarkStart w:colFirst="0" w:colLast="0" w:name="_47az6zv385d1" w:id="20"/>
      <w:bookmarkEnd w:id="20"/>
      <w:r w:rsidDel="00000000" w:rsidR="00000000" w:rsidRPr="00000000">
        <w:rPr>
          <w:b w:val="1"/>
          <w:color w:val="000000"/>
          <w:u w:val="single"/>
          <w:rtl w:val="0"/>
        </w:rPr>
        <w:br w:type="textWrapping"/>
      </w:r>
      <w:r w:rsidDel="00000000" w:rsidR="00000000" w:rsidRPr="00000000">
        <w:rPr>
          <w:b w:val="1"/>
          <w:rtl w:val="0"/>
        </w:rPr>
        <w:br w:type="textWrapping"/>
      </w:r>
      <w:r w:rsidDel="00000000" w:rsidR="00000000" w:rsidRPr="00000000">
        <w:rPr/>
        <w:drawing>
          <wp:inline distB="114300" distT="114300" distL="114300" distR="114300">
            <wp:extent cx="5005388" cy="3591906"/>
            <wp:effectExtent b="0" l="0" r="0" t="0"/>
            <wp:docPr id="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005388" cy="3591906"/>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4"/>
        <w:spacing w:after="240" w:before="240" w:lineRule="auto"/>
        <w:ind w:left="720" w:firstLine="0"/>
        <w:rPr>
          <w:b w:val="1"/>
          <w:color w:val="000000"/>
          <w:u w:val="single"/>
        </w:rPr>
      </w:pPr>
      <w:bookmarkStart w:colFirst="0" w:colLast="0" w:name="_iqbid4pa6jdl" w:id="21"/>
      <w:bookmarkEnd w:id="21"/>
      <w:r w:rsidDel="00000000" w:rsidR="00000000" w:rsidRPr="00000000">
        <w:rPr>
          <w:b w:val="1"/>
          <w:color w:val="000000"/>
          <w:u w:val="single"/>
          <w:rtl w:val="0"/>
        </w:rPr>
        <w:t xml:space="preserve">C#  Lightmap Switcher </w:t>
      </w:r>
    </w:p>
    <w:p w:rsidR="00000000" w:rsidDel="00000000" w:rsidP="00000000" w:rsidRDefault="00000000" w:rsidRPr="00000000" w14:paraId="00000066">
      <w:pPr>
        <w:spacing w:after="240" w:before="240" w:lineRule="auto"/>
        <w:ind w:left="0" w:firstLine="720"/>
        <w:rPr/>
      </w:pPr>
      <w:r w:rsidDel="00000000" w:rsidR="00000000" w:rsidRPr="00000000">
        <w:rPr>
          <w:rtl w:val="0"/>
        </w:rPr>
        <w:t xml:space="preserve">Maintenant qu’on a réussi à générer nos différents scénarios d’éclairages, on va pouvoir les utiliser dans le script “Lightmap Switcher”.</w:t>
      </w:r>
      <w:r w:rsidDel="00000000" w:rsidR="00000000" w:rsidRPr="00000000">
        <w:rPr>
          <w:b w:val="1"/>
          <w:rtl w:val="0"/>
        </w:rPr>
        <w:br w:type="textWrapping"/>
      </w:r>
      <w:r w:rsidDel="00000000" w:rsidR="00000000" w:rsidRPr="00000000">
        <w:rPr>
          <w:rtl w:val="0"/>
        </w:rPr>
        <w:t xml:space="preserve">Ce composant est utilisé pour gérer et changer les configurations d'éclairage et les lightmaps dans un projet Unity. Il permet de sauvegarder et de restaurer différentes configurations d'éclairage, y compris les lightmaps, les probes de réflexion et les objets de la scène.</w:t>
      </w:r>
    </w:p>
    <w:p w:rsidR="00000000" w:rsidDel="00000000" w:rsidP="00000000" w:rsidRDefault="00000000" w:rsidRPr="00000000" w14:paraId="00000067">
      <w:pPr>
        <w:spacing w:after="240" w:before="240" w:lineRule="auto"/>
        <w:ind w:left="0" w:firstLine="720"/>
        <w:jc w:val="center"/>
        <w:rPr>
          <w:b w:val="1"/>
        </w:rPr>
      </w:pPr>
      <w:r w:rsidDel="00000000" w:rsidR="00000000" w:rsidRPr="00000000">
        <w:rPr>
          <w:b w:val="1"/>
          <w:rtl w:val="0"/>
        </w:rPr>
        <w:br w:type="textWrapping"/>
      </w:r>
      <w:r w:rsidDel="00000000" w:rsidR="00000000" w:rsidRPr="00000000">
        <w:rPr/>
        <w:drawing>
          <wp:inline distB="114300" distT="114300" distL="114300" distR="114300">
            <wp:extent cx="5453063" cy="2173978"/>
            <wp:effectExtent b="0" l="0" r="0" t="0"/>
            <wp:docPr id="1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453063" cy="2173978"/>
                    </a:xfrm>
                    <a:prstGeom prst="rect"/>
                    <a:ln/>
                  </pic:spPr>
                </pic:pic>
              </a:graphicData>
            </a:graphic>
          </wp:inline>
        </w:drawing>
      </w:r>
      <w:r w:rsidDel="00000000" w:rsidR="00000000" w:rsidRPr="00000000">
        <w:rPr>
          <w:b w:val="1"/>
          <w:rtl w:val="0"/>
        </w:rPr>
        <w:br w:type="textWrapping"/>
      </w:r>
    </w:p>
    <w:p w:rsidR="00000000" w:rsidDel="00000000" w:rsidP="00000000" w:rsidRDefault="00000000" w:rsidRPr="00000000" w14:paraId="00000068">
      <w:pPr>
        <w:pStyle w:val="Heading4"/>
        <w:spacing w:after="240" w:before="240" w:lineRule="auto"/>
        <w:ind w:left="720" w:firstLine="0"/>
        <w:rPr>
          <w:b w:val="1"/>
          <w:color w:val="000000"/>
          <w:u w:val="single"/>
        </w:rPr>
      </w:pPr>
      <w:bookmarkStart w:colFirst="0" w:colLast="0" w:name="_dhilh4y7waoe" w:id="22"/>
      <w:bookmarkEnd w:id="22"/>
      <w:r w:rsidDel="00000000" w:rsidR="00000000" w:rsidRPr="00000000">
        <w:rPr>
          <w:b w:val="1"/>
          <w:color w:val="000000"/>
          <w:u w:val="single"/>
          <w:rtl w:val="0"/>
        </w:rPr>
        <w:t xml:space="preserve">C# Environment Switcher</w:t>
      </w:r>
    </w:p>
    <w:p w:rsidR="00000000" w:rsidDel="00000000" w:rsidP="00000000" w:rsidRDefault="00000000" w:rsidRPr="00000000" w14:paraId="00000069">
      <w:pPr>
        <w:rPr/>
      </w:pPr>
      <w:r w:rsidDel="00000000" w:rsidR="00000000" w:rsidRPr="00000000">
        <w:rPr>
          <w:rtl w:val="0"/>
        </w:rPr>
        <w:tab/>
        <w:t xml:space="preserve">Le script </w:t>
      </w:r>
      <w:r w:rsidDel="00000000" w:rsidR="00000000" w:rsidRPr="00000000">
        <w:rPr>
          <w:rFonts w:ascii="Roboto Mono" w:cs="Roboto Mono" w:eastAsia="Roboto Mono" w:hAnsi="Roboto Mono"/>
          <w:rtl w:val="0"/>
        </w:rPr>
        <w:t xml:space="preserve">EnvironmentSwitcher</w:t>
      </w:r>
      <w:r w:rsidDel="00000000" w:rsidR="00000000" w:rsidRPr="00000000">
        <w:rPr>
          <w:rtl w:val="0"/>
        </w:rPr>
        <w:t xml:space="preserve"> dans Unity permet de basculer entre différents environnements graphiques en utilisant le </w:t>
      </w:r>
      <w:r w:rsidDel="00000000" w:rsidR="00000000" w:rsidRPr="00000000">
        <w:rPr>
          <w:rFonts w:ascii="Roboto Mono" w:cs="Roboto Mono" w:eastAsia="Roboto Mono" w:hAnsi="Roboto Mono"/>
          <w:rtl w:val="0"/>
        </w:rPr>
        <w:t xml:space="preserve">LightmapSwitcher</w:t>
      </w:r>
      <w:r w:rsidDel="00000000" w:rsidR="00000000" w:rsidRPr="00000000">
        <w:rPr>
          <w:rtl w:val="0"/>
        </w:rPr>
        <w:t xml:space="preserve"> pour changer les lightmaps et le </w:t>
      </w:r>
      <w:r w:rsidDel="00000000" w:rsidR="00000000" w:rsidRPr="00000000">
        <w:rPr>
          <w:rFonts w:ascii="Roboto Mono" w:cs="Roboto Mono" w:eastAsia="Roboto Mono" w:hAnsi="Roboto Mono"/>
          <w:rtl w:val="0"/>
        </w:rPr>
        <w:t xml:space="preserve">SpeciesSwitcher</w:t>
      </w:r>
      <w:r w:rsidDel="00000000" w:rsidR="00000000" w:rsidRPr="00000000">
        <w:rPr>
          <w:rtl w:val="0"/>
        </w:rPr>
        <w:t xml:space="preserve"> pour appliquer des post-traitements spécifiques. Le </w:t>
      </w:r>
      <w:r w:rsidDel="00000000" w:rsidR="00000000" w:rsidRPr="00000000">
        <w:rPr>
          <w:rFonts w:ascii="Roboto Mono" w:cs="Roboto Mono" w:eastAsia="Roboto Mono" w:hAnsi="Roboto Mono"/>
          <w:rtl w:val="0"/>
        </w:rPr>
        <w:t xml:space="preserve">LightmapSwitcher</w:t>
      </w:r>
      <w:r w:rsidDel="00000000" w:rsidR="00000000" w:rsidRPr="00000000">
        <w:rPr>
          <w:rtl w:val="0"/>
        </w:rPr>
        <w:t xml:space="preserve"> joue un rôle crucial en gérant les transitions entre différentes lightmaps, qui sont des textures pré-calculées utilisées pour simuler l'éclairage dans la scène. Ce script facilite le changement de ces lightmaps, améliorant ainsi l'atmosphère visuelle de l'environnement.</w:t>
      </w:r>
    </w:p>
    <w:p w:rsidR="00000000" w:rsidDel="00000000" w:rsidP="00000000" w:rsidRDefault="00000000" w:rsidRPr="00000000" w14:paraId="0000006A">
      <w:pPr>
        <w:spacing w:after="240" w:before="240" w:lineRule="auto"/>
        <w:rPr/>
      </w:pPr>
      <w:r w:rsidDel="00000000" w:rsidR="00000000" w:rsidRPr="00000000">
        <w:rPr>
          <w:rtl w:val="0"/>
        </w:rPr>
        <w:t xml:space="preserve">Le cœur du script réside dans la méthode </w:t>
      </w:r>
      <w:r w:rsidDel="00000000" w:rsidR="00000000" w:rsidRPr="00000000">
        <w:rPr>
          <w:rFonts w:ascii="Roboto Mono" w:cs="Roboto Mono" w:eastAsia="Roboto Mono" w:hAnsi="Roboto Mono"/>
          <w:rtl w:val="0"/>
        </w:rPr>
        <w:t xml:space="preserve">Update</w:t>
      </w:r>
      <w:r w:rsidDel="00000000" w:rsidR="00000000" w:rsidRPr="00000000">
        <w:rPr>
          <w:rtl w:val="0"/>
        </w:rPr>
        <w:t xml:space="preserve">. Si l'utilisateur fait son action (défini dans la variable “Menu” et que l'entrée est positive, le script appelle </w:t>
      </w:r>
      <w:r w:rsidDel="00000000" w:rsidR="00000000" w:rsidRPr="00000000">
        <w:rPr>
          <w:rFonts w:ascii="Roboto Mono" w:cs="Roboto Mono" w:eastAsia="Roboto Mono" w:hAnsi="Roboto Mono"/>
          <w:rtl w:val="0"/>
        </w:rPr>
        <w:t xml:space="preserve">lightmapSwitcher.Next</w:t>
      </w:r>
      <w:r w:rsidDel="00000000" w:rsidR="00000000" w:rsidRPr="00000000">
        <w:rPr>
          <w:rFonts w:ascii="Roboto Mono" w:cs="Roboto Mono" w:eastAsia="Roboto Mono" w:hAnsi="Roboto Mono"/>
          <w:rtl w:val="0"/>
        </w:rPr>
        <w:t xml:space="preserve">()</w:t>
      </w:r>
      <w:r w:rsidDel="00000000" w:rsidR="00000000" w:rsidRPr="00000000">
        <w:rPr>
          <w:rtl w:val="0"/>
        </w:rPr>
        <w:t xml:space="preserve"> pour passer à la lightmap suivante. Ensuite, il met à jour le texte de </w:t>
      </w:r>
      <w:r w:rsidDel="00000000" w:rsidR="00000000" w:rsidRPr="00000000">
        <w:rPr>
          <w:rFonts w:ascii="Roboto Mono" w:cs="Roboto Mono" w:eastAsia="Roboto Mono" w:hAnsi="Roboto Mono"/>
          <w:rtl w:val="0"/>
        </w:rPr>
        <w:t xml:space="preserve">envName</w:t>
      </w:r>
      <w:r w:rsidDel="00000000" w:rsidR="00000000" w:rsidRPr="00000000">
        <w:rPr>
          <w:rFonts w:ascii="Roboto Mono" w:cs="Roboto Mono" w:eastAsia="Roboto Mono" w:hAnsi="Roboto Mono"/>
          <w:rtl w:val="0"/>
        </w:rPr>
        <w:t xml:space="preserve"> </w:t>
      </w:r>
      <w:r w:rsidDel="00000000" w:rsidR="00000000" w:rsidRPr="00000000">
        <w:rPr>
          <w:rtl w:val="0"/>
        </w:rPr>
        <w:t xml:space="preserve">pour refléter le nom de la nouvelle lightmap. De manière similaire, si l'entrée de menu est négative, le script appelle </w:t>
      </w:r>
      <w:r w:rsidDel="00000000" w:rsidR="00000000" w:rsidRPr="00000000">
        <w:rPr>
          <w:rFonts w:ascii="Roboto Mono" w:cs="Roboto Mono" w:eastAsia="Roboto Mono" w:hAnsi="Roboto Mono"/>
          <w:rtl w:val="0"/>
        </w:rPr>
        <w:t xml:space="preserve">lightmapSwitcher.Previous</w:t>
      </w:r>
      <w:r w:rsidDel="00000000" w:rsidR="00000000" w:rsidRPr="00000000">
        <w:rPr>
          <w:rFonts w:ascii="Roboto Mono" w:cs="Roboto Mono" w:eastAsia="Roboto Mono" w:hAnsi="Roboto Mono"/>
          <w:rtl w:val="0"/>
        </w:rPr>
        <w:t xml:space="preserve">()</w:t>
      </w:r>
      <w:r w:rsidDel="00000000" w:rsidR="00000000" w:rsidRPr="00000000">
        <w:rPr>
          <w:rtl w:val="0"/>
        </w:rPr>
        <w:t xml:space="preserve"> pour revenir à la lightmap précédente.</w:t>
      </w:r>
    </w:p>
    <w:p w:rsidR="00000000" w:rsidDel="00000000" w:rsidP="00000000" w:rsidRDefault="00000000" w:rsidRPr="00000000" w14:paraId="0000006B">
      <w:pPr>
        <w:spacing w:after="240" w:before="240" w:lineRule="auto"/>
        <w:rPr/>
      </w:pPr>
      <w:r w:rsidDel="00000000" w:rsidR="00000000" w:rsidRPr="00000000">
        <w:rPr/>
        <w:drawing>
          <wp:inline distB="114300" distT="114300" distL="114300" distR="114300">
            <wp:extent cx="5731200" cy="1333500"/>
            <wp:effectExtent b="0" l="0" r="0" t="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rtl w:val="0"/>
        </w:rPr>
      </w:r>
    </w:p>
    <w:p w:rsidR="00000000" w:rsidDel="00000000" w:rsidP="00000000" w:rsidRDefault="00000000" w:rsidRPr="00000000" w14:paraId="0000006D">
      <w:pPr>
        <w:pStyle w:val="Heading3"/>
        <w:numPr>
          <w:ilvl w:val="0"/>
          <w:numId w:val="1"/>
        </w:numPr>
        <w:ind w:left="720" w:hanging="360"/>
        <w:rPr>
          <w:b w:val="1"/>
          <w:sz w:val="22"/>
          <w:szCs w:val="22"/>
        </w:rPr>
      </w:pPr>
      <w:bookmarkStart w:colFirst="0" w:colLast="0" w:name="_55wz1qgkczmt" w:id="23"/>
      <w:bookmarkEnd w:id="23"/>
      <w:r w:rsidDel="00000000" w:rsidR="00000000" w:rsidRPr="00000000">
        <w:rPr>
          <w:b w:val="1"/>
          <w:sz w:val="22"/>
          <w:szCs w:val="22"/>
          <w:rtl w:val="0"/>
        </w:rPr>
        <w:t xml:space="preserve">Déplacement / Rotation</w:t>
      </w:r>
    </w:p>
    <w:p w:rsidR="00000000" w:rsidDel="00000000" w:rsidP="00000000" w:rsidRDefault="00000000" w:rsidRPr="00000000" w14:paraId="0000006E">
      <w:pPr>
        <w:ind w:left="0" w:firstLine="0"/>
        <w:rPr/>
      </w:pPr>
      <w:r w:rsidDel="00000000" w:rsidR="00000000" w:rsidRPr="00000000">
        <w:rPr/>
        <w:drawing>
          <wp:inline distB="114300" distT="114300" distL="114300" distR="114300">
            <wp:extent cx="2596077" cy="2369967"/>
            <wp:effectExtent b="0" l="0" r="0" t="0"/>
            <wp:docPr id="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596077" cy="2369967"/>
                    </a:xfrm>
                    <a:prstGeom prst="rect"/>
                    <a:ln/>
                  </pic:spPr>
                </pic:pic>
              </a:graphicData>
            </a:graphic>
          </wp:inline>
        </w:drawing>
      </w:r>
      <w:r w:rsidDel="00000000" w:rsidR="00000000" w:rsidRPr="00000000">
        <w:rPr/>
        <w:drawing>
          <wp:inline distB="114300" distT="114300" distL="114300" distR="114300">
            <wp:extent cx="2690813" cy="2369803"/>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690813" cy="236980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Pour les déplacements, nous utilisons le </w:t>
      </w:r>
      <w:r w:rsidDel="00000000" w:rsidR="00000000" w:rsidRPr="00000000">
        <w:rPr>
          <w:rtl w:val="0"/>
        </w:rPr>
        <w:t xml:space="preserve">teleport</w:t>
      </w:r>
      <w:r w:rsidDel="00000000" w:rsidR="00000000" w:rsidRPr="00000000">
        <w:rPr>
          <w:rtl w:val="0"/>
        </w:rPr>
        <w:t xml:space="preserve"> interactor de la manette gauche.</w:t>
      </w:r>
    </w:p>
    <w:p w:rsidR="00000000" w:rsidDel="00000000" w:rsidP="00000000" w:rsidRDefault="00000000" w:rsidRPr="00000000" w14:paraId="00000071">
      <w:pPr>
        <w:numPr>
          <w:ilvl w:val="0"/>
          <w:numId w:val="2"/>
        </w:numPr>
        <w:ind w:left="720" w:hanging="360"/>
        <w:rPr>
          <w:u w:val="none"/>
        </w:rPr>
      </w:pPr>
      <w:r w:rsidDel="00000000" w:rsidR="00000000" w:rsidRPr="00000000">
        <w:rPr>
          <w:b w:val="1"/>
          <w:rtl w:val="0"/>
        </w:rPr>
        <w:t xml:space="preserve">Composants</w:t>
      </w:r>
      <w:r w:rsidDel="00000000" w:rsidR="00000000" w:rsidRPr="00000000">
        <w:rPr>
          <w:rtl w:val="0"/>
        </w:rPr>
        <w:t xml:space="preserve"> :</w:t>
      </w:r>
    </w:p>
    <w:p w:rsidR="00000000" w:rsidDel="00000000" w:rsidP="00000000" w:rsidRDefault="00000000" w:rsidRPr="00000000" w14:paraId="00000072">
      <w:pPr>
        <w:numPr>
          <w:ilvl w:val="1"/>
          <w:numId w:val="2"/>
        </w:numPr>
        <w:ind w:left="1440" w:hanging="360"/>
        <w:rPr>
          <w:u w:val="none"/>
        </w:rPr>
      </w:pPr>
      <w:r w:rsidDel="00000000" w:rsidR="00000000" w:rsidRPr="00000000">
        <w:rPr>
          <w:rtl w:val="0"/>
        </w:rPr>
        <w:t xml:space="preserve">XR Ray Interactor / Line Renderer / XR Interactor Line Visual</w:t>
        <w:br w:type="textWrapping"/>
        <w:tab/>
        <w:t xml:space="preserve">└── gestion de la courbe de téléportation, son affichage et son comportement lorsqu’elle rentre en contact avec un mesh ayant le script #</w:t>
      </w:r>
      <w:r w:rsidDel="00000000" w:rsidR="00000000" w:rsidRPr="00000000">
        <w:rPr>
          <w:rtl w:val="0"/>
        </w:rPr>
        <w:t xml:space="preserve">TeleportationArea</w:t>
      </w:r>
      <w:r w:rsidDel="00000000" w:rsidR="00000000" w:rsidRPr="00000000">
        <w:rPr>
          <w:rtl w:val="0"/>
        </w:rPr>
      </w:r>
    </w:p>
    <w:p w:rsidR="00000000" w:rsidDel="00000000" w:rsidP="00000000" w:rsidRDefault="00000000" w:rsidRPr="00000000" w14:paraId="00000073">
      <w:pPr>
        <w:numPr>
          <w:ilvl w:val="1"/>
          <w:numId w:val="2"/>
        </w:numPr>
        <w:ind w:left="1440" w:hanging="360"/>
        <w:rPr>
          <w:u w:val="none"/>
        </w:rPr>
      </w:pPr>
      <w:r w:rsidDel="00000000" w:rsidR="00000000" w:rsidRPr="00000000">
        <w:rPr>
          <w:rtl w:val="0"/>
        </w:rPr>
        <w:t xml:space="preserve">XR Controller </w:t>
        <w:br w:type="textWrapping"/>
        <w:tab/>
        <w:t xml:space="preserve">└── gestion des différentes actions en associant les Input Actions    désiré.</w:t>
        <w:br w:type="textWrapping"/>
      </w:r>
    </w:p>
    <w:p w:rsidR="00000000" w:rsidDel="00000000" w:rsidP="00000000" w:rsidRDefault="00000000" w:rsidRPr="00000000" w14:paraId="00000074">
      <w:pPr>
        <w:ind w:left="0" w:firstLine="0"/>
        <w:rPr/>
      </w:pPr>
      <w:r w:rsidDel="00000000" w:rsidR="00000000" w:rsidRPr="00000000">
        <w:rPr>
          <w:rtl w:val="0"/>
        </w:rPr>
        <w:t xml:space="preserve">Pour la rotation, on désactive le continuous Turn Provider, et on active le snap Turn. On ne rentre que la référence de l’input action Snap Turn de la main gauche.</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pStyle w:val="Heading3"/>
        <w:numPr>
          <w:ilvl w:val="0"/>
          <w:numId w:val="1"/>
        </w:numPr>
        <w:ind w:left="720" w:hanging="360"/>
        <w:rPr>
          <w:b w:val="1"/>
          <w:sz w:val="22"/>
          <w:szCs w:val="22"/>
        </w:rPr>
      </w:pPr>
      <w:bookmarkStart w:colFirst="0" w:colLast="0" w:name="_ia5klyxl6x84" w:id="24"/>
      <w:bookmarkEnd w:id="24"/>
      <w:r w:rsidDel="00000000" w:rsidR="00000000" w:rsidRPr="00000000">
        <w:rPr>
          <w:b w:val="1"/>
          <w:sz w:val="22"/>
          <w:szCs w:val="22"/>
          <w:rtl w:val="0"/>
        </w:rPr>
        <w:t xml:space="preserve">Interaction avec le menu</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drawing>
          <wp:inline distB="114300" distT="114300" distL="114300" distR="114300">
            <wp:extent cx="3368979" cy="2232258"/>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368979" cy="223225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0" w:firstLine="720"/>
        <w:rPr/>
      </w:pPr>
      <w:r w:rsidDel="00000000" w:rsidR="00000000" w:rsidRPr="00000000">
        <w:rPr>
          <w:rtl w:val="0"/>
        </w:rPr>
        <w:t xml:space="preserve">Pour interagir avec l’UI du menu, nous utilisons le Ray Interactor. Comme nous pouvons le constater, le principe est le même que pour le Teleport interactor, à la différence que cette fois-ci, le ray ne va interagir qu’avec des éléments présents sur le Layer UI.</w:t>
      </w:r>
    </w:p>
    <w:p w:rsidR="00000000" w:rsidDel="00000000" w:rsidP="00000000" w:rsidRDefault="00000000" w:rsidRPr="00000000" w14:paraId="0000007B">
      <w:pPr>
        <w:ind w:left="0" w:firstLine="720"/>
        <w:rPr/>
      </w:pPr>
      <w:r w:rsidDel="00000000" w:rsidR="00000000" w:rsidRPr="00000000">
        <w:rPr>
          <w:rtl w:val="0"/>
        </w:rPr>
      </w:r>
    </w:p>
    <w:p w:rsidR="00000000" w:rsidDel="00000000" w:rsidP="00000000" w:rsidRDefault="00000000" w:rsidRPr="00000000" w14:paraId="0000007C">
      <w:pPr>
        <w:ind w:left="0" w:firstLine="0"/>
        <w:rPr>
          <w:b w:val="1"/>
        </w:rPr>
      </w:pPr>
      <w:r w:rsidDel="00000000" w:rsidR="00000000" w:rsidRPr="00000000">
        <w:rPr>
          <w:b w:val="1"/>
        </w:rPr>
        <w:drawing>
          <wp:inline distB="114300" distT="114300" distL="114300" distR="114300">
            <wp:extent cx="5731200" cy="1054100"/>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b w:val="1"/>
        </w:rPr>
      </w:pPr>
      <w:r w:rsidDel="00000000" w:rsidR="00000000" w:rsidRPr="00000000">
        <w:rPr>
          <w:rtl w:val="0"/>
        </w:rPr>
      </w:r>
    </w:p>
    <w:p w:rsidR="00000000" w:rsidDel="00000000" w:rsidP="00000000" w:rsidRDefault="00000000" w:rsidRPr="00000000" w14:paraId="0000007E">
      <w:pPr>
        <w:ind w:left="0" w:firstLine="720"/>
        <w:rPr/>
      </w:pPr>
      <w:r w:rsidDel="00000000" w:rsidR="00000000" w:rsidRPr="00000000">
        <w:rPr>
          <w:rtl w:val="0"/>
        </w:rPr>
        <w:t xml:space="preserve">Nous ajoutons à notre menu un script #UI Controller qui récupère un input action (ici l’action d’appuyer sur le primary bouton de la manette droite) pour activer/désactiver le GameObject.</w:t>
        <w:br w:type="textWrapping"/>
        <w:t xml:space="preserve">Pour savoir comment définir les paths des input Actions, nous nous référons à la documentation Unity : XR Input Mappings. Autrement, si nous avions à notre disposition un casque utilisable en runtime, il y avait aussi un detect path automatique.</w:t>
      </w:r>
    </w:p>
    <w:p w:rsidR="00000000" w:rsidDel="00000000" w:rsidP="00000000" w:rsidRDefault="00000000" w:rsidRPr="00000000" w14:paraId="0000007F">
      <w:pPr>
        <w:ind w:left="0" w:firstLine="0"/>
        <w:rPr>
          <w:b w:val="1"/>
        </w:rPr>
      </w:pPr>
      <w:r w:rsidDel="00000000" w:rsidR="00000000" w:rsidRPr="00000000">
        <w:rPr>
          <w:rtl w:val="0"/>
        </w:rPr>
      </w:r>
    </w:p>
    <w:p w:rsidR="00000000" w:rsidDel="00000000" w:rsidP="00000000" w:rsidRDefault="00000000" w:rsidRPr="00000000" w14:paraId="00000080">
      <w:pPr>
        <w:pStyle w:val="Heading2"/>
        <w:rPr/>
      </w:pPr>
      <w:bookmarkStart w:colFirst="0" w:colLast="0" w:name="_a90maen0n928" w:id="25"/>
      <w:bookmarkEnd w:id="25"/>
      <w:r w:rsidDel="00000000" w:rsidR="00000000" w:rsidRPr="00000000">
        <w:rPr/>
        <w:drawing>
          <wp:inline distB="114300" distT="114300" distL="114300" distR="114300">
            <wp:extent cx="5157788" cy="3259356"/>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157788" cy="325935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1">
      <w:pPr>
        <w:pStyle w:val="Heading3"/>
        <w:numPr>
          <w:ilvl w:val="0"/>
          <w:numId w:val="1"/>
        </w:numPr>
        <w:ind w:left="720" w:hanging="360"/>
        <w:rPr>
          <w:b w:val="1"/>
          <w:sz w:val="22"/>
          <w:szCs w:val="22"/>
        </w:rPr>
      </w:pPr>
      <w:bookmarkStart w:colFirst="0" w:colLast="0" w:name="_rjug4oitnlcp" w:id="26"/>
      <w:bookmarkEnd w:id="26"/>
      <w:r w:rsidDel="00000000" w:rsidR="00000000" w:rsidRPr="00000000">
        <w:rPr>
          <w:b w:val="1"/>
          <w:sz w:val="22"/>
          <w:szCs w:val="22"/>
          <w:rtl w:val="0"/>
        </w:rPr>
        <w:t xml:space="preserve">Changement de langue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ab/>
        <w:t xml:space="preserve">L’utilisateur a le choix de la langue utilisée dans les différentes scènes. La première scène (</w:t>
      </w:r>
      <w:r w:rsidDel="00000000" w:rsidR="00000000" w:rsidRPr="00000000">
        <w:rPr>
          <w:i w:val="1"/>
          <w:rtl w:val="0"/>
        </w:rPr>
        <w:t xml:space="preserve">TutorialScene</w:t>
      </w:r>
      <w:r w:rsidDel="00000000" w:rsidR="00000000" w:rsidRPr="00000000">
        <w:rPr>
          <w:rtl w:val="0"/>
        </w:rPr>
        <w:t xml:space="preserve">) le permet à l’aide d’une dropdown. Chaque scène charge les langues et les phrases contenues dans le fichier </w:t>
      </w:r>
      <w:r w:rsidDel="00000000" w:rsidR="00000000" w:rsidRPr="00000000">
        <w:rPr>
          <w:i w:val="1"/>
          <w:rtl w:val="0"/>
        </w:rPr>
        <w:t xml:space="preserve">XmlLanguagesScene</w:t>
      </w:r>
      <w:r w:rsidDel="00000000" w:rsidR="00000000" w:rsidRPr="00000000">
        <w:rPr>
          <w:rtl w:val="0"/>
        </w:rPr>
        <w:t xml:space="preserve">. Ce fichier est modifiable sans toucher au code pour permettre l’ajout d’une langue facilement ultérieurement.</w:t>
      </w:r>
      <w:r w:rsidDel="00000000" w:rsidR="00000000" w:rsidRPr="00000000">
        <w:rPr>
          <w:rtl w:val="0"/>
        </w:rPr>
      </w:r>
    </w:p>
    <w:sectPr>
      <w:headerReference r:id="rId16" w:type="default"/>
      <w:headerReference r:id="rId17" w:type="first"/>
      <w:footerReference r:id="rId18" w:type="default"/>
      <w:footerReference r:id="rId1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7">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-342899</wp:posOffset>
          </wp:positionV>
          <wp:extent cx="1491712" cy="666750"/>
          <wp:effectExtent b="0" l="0" r="0" t="0"/>
          <wp:wrapNone/>
          <wp:docPr id="1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491712" cy="666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-342899</wp:posOffset>
          </wp:positionV>
          <wp:extent cx="1635919" cy="718709"/>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635919" cy="7187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2241713</wp:posOffset>
          </wp:positionH>
          <wp:positionV relativeFrom="paragraph">
            <wp:posOffset>-319087</wp:posOffset>
          </wp:positionV>
          <wp:extent cx="1245394" cy="669634"/>
          <wp:effectExtent b="0" l="0" r="0" t="0"/>
          <wp:wrapNone/>
          <wp:docPr id="14" name="image6.png"/>
          <a:graphic>
            <a:graphicData uri="http://schemas.openxmlformats.org/drawingml/2006/picture">
              <pic:pic>
                <pic:nvPicPr>
                  <pic:cNvPr id="0" name="image6.png"/>
                  <pic:cNvPicPr preferRelativeResize="0"/>
                </pic:nvPicPr>
                <pic:blipFill>
                  <a:blip r:embed="rId3"/>
                  <a:srcRect b="0" l="0" r="0" t="0"/>
                  <a:stretch>
                    <a:fillRect/>
                  </a:stretch>
                </pic:blipFill>
                <pic:spPr>
                  <a:xfrm>
                    <a:off x="0" y="0"/>
                    <a:ext cx="1245394" cy="669634"/>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-342899</wp:posOffset>
          </wp:positionV>
          <wp:extent cx="1635919" cy="718709"/>
          <wp:effectExtent b="0" l="0" r="0" t="0"/>
          <wp:wrapSquare wrapText="bothSides" distB="114300" distT="114300" distL="114300" distR="114300"/>
          <wp:docPr id="1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635919" cy="7187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5038725</wp:posOffset>
          </wp:positionH>
          <wp:positionV relativeFrom="paragraph">
            <wp:posOffset>-342899</wp:posOffset>
          </wp:positionV>
          <wp:extent cx="1491712" cy="666750"/>
          <wp:effectExtent b="0" l="0" r="0" t="0"/>
          <wp:wrapNone/>
          <wp:docPr id="12" name="image1.png"/>
          <a:graphic>
            <a:graphicData uri="http://schemas.openxmlformats.org/drawingml/2006/picture">
              <pic:pic>
                <pic:nvPicPr>
                  <pic:cNvPr id="0" name="image1.png"/>
                  <pic:cNvPicPr preferRelativeResize="0"/>
                </pic:nvPicPr>
                <pic:blipFill>
                  <a:blip r:embed="rId2"/>
                  <a:srcRect b="0" l="0" r="0" t="0"/>
                  <a:stretch>
                    <a:fillRect/>
                  </a:stretch>
                </pic:blipFill>
                <pic:spPr>
                  <a:xfrm>
                    <a:off x="0" y="0"/>
                    <a:ext cx="1491712" cy="666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2241713</wp:posOffset>
          </wp:positionH>
          <wp:positionV relativeFrom="paragraph">
            <wp:posOffset>-319087</wp:posOffset>
          </wp:positionV>
          <wp:extent cx="1245394" cy="669634"/>
          <wp:effectExtent b="0" l="0" r="0" t="0"/>
          <wp:wrapNone/>
          <wp:docPr id="7" name="image6.png"/>
          <a:graphic>
            <a:graphicData uri="http://schemas.openxmlformats.org/drawingml/2006/picture">
              <pic:pic>
                <pic:nvPicPr>
                  <pic:cNvPr id="0" name="image6.png"/>
                  <pic:cNvPicPr preferRelativeResize="0"/>
                </pic:nvPicPr>
                <pic:blipFill>
                  <a:blip r:embed="rId3"/>
                  <a:srcRect b="0" l="0" r="0" t="0"/>
                  <a:stretch>
                    <a:fillRect/>
                  </a:stretch>
                </pic:blipFill>
                <pic:spPr>
                  <a:xfrm>
                    <a:off x="0" y="0"/>
                    <a:ext cx="1245394" cy="669634"/>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8.jpg"/><Relationship Id="rId18" Type="http://schemas.openxmlformats.org/officeDocument/2006/relationships/footer" Target="footer1.xml"/><Relationship Id="rId7" Type="http://schemas.openxmlformats.org/officeDocument/2006/relationships/image" Target="media/image9.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 Id="rId3"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